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2D" w:rsidRDefault="0052570E" w:rsidP="00E6382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-133985</wp:posOffset>
            </wp:positionV>
            <wp:extent cx="4535170" cy="1103630"/>
            <wp:effectExtent l="19050" t="0" r="0" b="0"/>
            <wp:wrapTight wrapText="bothSides">
              <wp:wrapPolygon edited="0">
                <wp:start x="-91" y="0"/>
                <wp:lineTo x="-91" y="21252"/>
                <wp:lineTo x="21594" y="21252"/>
                <wp:lineTo x="21594" y="0"/>
                <wp:lineTo x="-91" y="0"/>
              </wp:wrapPolygon>
            </wp:wrapTight>
            <wp:docPr id="1" name="Рисунок 2" descr="ОАО ЧВМЗ на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ЧВМЗ на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-133985</wp:posOffset>
            </wp:positionV>
            <wp:extent cx="1481455" cy="974725"/>
            <wp:effectExtent l="19050" t="0" r="4445" b="0"/>
            <wp:wrapNone/>
            <wp:docPr id="6" name="Рисунок 3" descr="ОАО ЧВ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ЧВМ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70E" w:rsidRDefault="0052570E" w:rsidP="0052570E">
      <w:pPr>
        <w:contextualSpacing/>
        <w:jc w:val="both"/>
        <w:rPr>
          <w:rStyle w:val="a6"/>
          <w:rFonts w:ascii="Arial" w:hAnsi="Arial" w:cs="Arial"/>
          <w:b w:val="0"/>
        </w:rPr>
      </w:pPr>
    </w:p>
    <w:p w:rsidR="0052570E" w:rsidRDefault="0052570E" w:rsidP="0052570E">
      <w:pPr>
        <w:tabs>
          <w:tab w:val="left" w:pos="3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2570E" w:rsidRDefault="0052570E" w:rsidP="0052570E">
      <w:p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2570E" w:rsidRDefault="0052570E" w:rsidP="0052570E">
      <w:pPr>
        <w:contextualSpacing/>
        <w:jc w:val="center"/>
        <w:rPr>
          <w:sz w:val="32"/>
          <w:szCs w:val="32"/>
        </w:rPr>
      </w:pPr>
    </w:p>
    <w:p w:rsidR="0052570E" w:rsidRDefault="00A911BD" w:rsidP="0052570E">
      <w:pPr>
        <w:contextualSpacing/>
        <w:jc w:val="center"/>
      </w:pPr>
      <w:r w:rsidRPr="00A911BD">
        <w:rPr>
          <w:sz w:val="32"/>
          <w:szCs w:val="32"/>
        </w:rPr>
        <w:pict>
          <v:rect id="_x0000_i1025" style="width:484.9pt;height:2.5pt;flip:y" o:hrpct="990" o:hralign="center" o:hrstd="t" o:hrnoshade="t" o:hr="t" fillcolor="#333" stroked="f"/>
        </w:pict>
      </w:r>
      <w:r w:rsidR="0052570E" w:rsidRPr="00902CCD">
        <w:rPr>
          <w:rFonts w:ascii="Verdana" w:eastAsia="MS Mincho" w:hAnsi="Verdana" w:cs="Courier New"/>
          <w:b/>
          <w:sz w:val="18"/>
          <w:szCs w:val="18"/>
          <w:u w:val="single"/>
        </w:rPr>
        <w:t xml:space="preserve">Коммерческий отдел в </w:t>
      </w:r>
      <w:r w:rsidR="0052570E">
        <w:rPr>
          <w:rFonts w:ascii="Verdana" w:eastAsia="MS Mincho" w:hAnsi="Verdana" w:cs="Courier New"/>
          <w:b/>
          <w:sz w:val="18"/>
          <w:szCs w:val="18"/>
          <w:u w:val="single"/>
        </w:rPr>
        <w:t>России</w:t>
      </w:r>
      <w:r w:rsidR="0052570E" w:rsidRPr="00902CCD">
        <w:rPr>
          <w:rFonts w:ascii="Verdana" w:eastAsia="MS Mincho" w:hAnsi="Verdana" w:cs="Courier New"/>
          <w:b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443016, г"/>
        </w:smartTagPr>
        <w:r w:rsidR="0052570E" w:rsidRPr="00902CCD">
          <w:rPr>
            <w:rFonts w:ascii="Verdana" w:eastAsia="MS Mincho" w:hAnsi="Verdana" w:cs="Courier New"/>
            <w:b/>
            <w:sz w:val="18"/>
            <w:szCs w:val="18"/>
          </w:rPr>
          <w:t>443016, г</w:t>
        </w:r>
      </w:smartTag>
      <w:r w:rsidR="0052570E" w:rsidRPr="00902CCD">
        <w:rPr>
          <w:rFonts w:ascii="Verdana" w:eastAsia="MS Mincho" w:hAnsi="Verdana" w:cs="Courier New"/>
          <w:b/>
          <w:sz w:val="18"/>
          <w:szCs w:val="18"/>
        </w:rPr>
        <w:t>. Самара, ул. Черемшанская, 89/18</w:t>
      </w:r>
    </w:p>
    <w:p w:rsidR="00590888" w:rsidRDefault="0052570E" w:rsidP="0052570E">
      <w:pPr>
        <w:tabs>
          <w:tab w:val="left" w:pos="5760"/>
        </w:tabs>
        <w:jc w:val="center"/>
      </w:pPr>
      <w:r w:rsidRPr="00B225BC">
        <w:rPr>
          <w:rFonts w:ascii="Book Antiqua" w:eastAsia="MS Mincho" w:hAnsi="Book Antiqua" w:cs="Arial"/>
          <w:sz w:val="20"/>
          <w:szCs w:val="20"/>
        </w:rPr>
        <w:t>тел./факс:  (846) 951-03-22, 951-98-95, 930-06-07, 951-90-66</w:t>
      </w:r>
    </w:p>
    <w:p w:rsidR="0052570E" w:rsidRDefault="00A911BD" w:rsidP="0052570E">
      <w:pPr>
        <w:jc w:val="center"/>
      </w:pPr>
      <w:r w:rsidRPr="00A911BD">
        <w:rPr>
          <w:sz w:val="26"/>
        </w:rPr>
        <w:pict>
          <v:rect id="_x0000_i1026" style="width:484.4pt;height:1pt" o:hralign="center" o:hrstd="t" o:hrnoshade="t" o:hr="t" fillcolor="#333" stroked="f"/>
        </w:pict>
      </w:r>
    </w:p>
    <w:p w:rsidR="00590888" w:rsidRDefault="00590888" w:rsidP="00E6382D"/>
    <w:p w:rsidR="0052570E" w:rsidRPr="005B15BD" w:rsidRDefault="0052570E" w:rsidP="0052570E">
      <w:pPr>
        <w:jc w:val="center"/>
        <w:rPr>
          <w:b/>
          <w:sz w:val="36"/>
        </w:rPr>
      </w:pPr>
      <w:r w:rsidRPr="005B15BD">
        <w:rPr>
          <w:b/>
          <w:sz w:val="36"/>
        </w:rPr>
        <w:t>Агрегат индивидуального доения</w:t>
      </w:r>
    </w:p>
    <w:p w:rsidR="00590888" w:rsidRPr="005B15BD" w:rsidRDefault="0052570E" w:rsidP="0052570E">
      <w:pPr>
        <w:jc w:val="center"/>
        <w:rPr>
          <w:b/>
          <w:sz w:val="36"/>
        </w:rPr>
      </w:pPr>
      <w:r w:rsidRPr="005B15BD">
        <w:rPr>
          <w:b/>
          <w:sz w:val="36"/>
        </w:rPr>
        <w:t>АИД-</w:t>
      </w:r>
      <w:r w:rsidR="00C66CEF">
        <w:rPr>
          <w:b/>
          <w:sz w:val="36"/>
        </w:rPr>
        <w:t>2-</w:t>
      </w:r>
      <w:r w:rsidRPr="005B15BD">
        <w:rPr>
          <w:b/>
          <w:sz w:val="36"/>
        </w:rPr>
        <w:t>0</w:t>
      </w:r>
      <w:r w:rsidR="00C66CEF">
        <w:rPr>
          <w:b/>
          <w:sz w:val="36"/>
        </w:rPr>
        <w:t>6</w:t>
      </w:r>
    </w:p>
    <w:p w:rsidR="00590888" w:rsidRDefault="00590888" w:rsidP="00E6382D"/>
    <w:p w:rsidR="00590888" w:rsidRPr="005E31BD" w:rsidRDefault="004E2994" w:rsidP="005B15BD">
      <w:pPr>
        <w:ind w:firstLine="426"/>
        <w:jc w:val="both"/>
        <w:rPr>
          <w:sz w:val="22"/>
          <w:szCs w:val="26"/>
        </w:rPr>
      </w:pPr>
      <w:r w:rsidRPr="005E31BD">
        <w:rPr>
          <w:noProof/>
          <w:sz w:val="22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75565</wp:posOffset>
            </wp:positionV>
            <wp:extent cx="2735580" cy="2840355"/>
            <wp:effectExtent l="19050" t="0" r="7620" b="0"/>
            <wp:wrapTight wrapText="bothSides">
              <wp:wrapPolygon edited="0">
                <wp:start x="-150" y="0"/>
                <wp:lineTo x="-150" y="21441"/>
                <wp:lineTo x="21660" y="21441"/>
                <wp:lineTo x="21660" y="0"/>
                <wp:lineTo x="-150" y="0"/>
              </wp:wrapPolygon>
            </wp:wrapTight>
            <wp:docPr id="17" name="Рисунок 17" descr="C:\Documents and Settings\Джейхун\Мои документы\Ком. пред\АИД\Новый АИД\Без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Джейхун\Мои документы\Ком. пред\АИД\Новый АИД\Безимени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254" t="3876" r="20355"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90888" w:rsidRPr="005E31BD">
        <w:rPr>
          <w:sz w:val="22"/>
          <w:szCs w:val="26"/>
        </w:rPr>
        <w:t>Предназначены для машинного доения коров в личных подсобных хозяйствах и на малых фермах.</w:t>
      </w:r>
      <w:proofErr w:type="gramEnd"/>
      <w:r w:rsidR="00590888" w:rsidRPr="005E31BD">
        <w:rPr>
          <w:sz w:val="22"/>
          <w:szCs w:val="26"/>
        </w:rPr>
        <w:t xml:space="preserve"> Принцип работы </w:t>
      </w:r>
      <w:r w:rsidR="00401EF7" w:rsidRPr="005E31BD">
        <w:rPr>
          <w:sz w:val="22"/>
          <w:szCs w:val="26"/>
        </w:rPr>
        <w:t>агрегатов основан на переменной пульсации и смены атмосферного воздуха безвоздушным пространством (вакуумом), создаваемым применяемой вакуумной установки.</w:t>
      </w:r>
    </w:p>
    <w:p w:rsidR="005B15BD" w:rsidRPr="005E31BD" w:rsidRDefault="00401EF7" w:rsidP="005B15BD">
      <w:pPr>
        <w:ind w:firstLine="426"/>
        <w:jc w:val="both"/>
        <w:rPr>
          <w:sz w:val="22"/>
          <w:szCs w:val="26"/>
        </w:rPr>
      </w:pPr>
      <w:r w:rsidRPr="005E31BD">
        <w:rPr>
          <w:sz w:val="22"/>
          <w:szCs w:val="26"/>
        </w:rPr>
        <w:t>Вакуумная система адаптирована к условиям частного использования с малым поголовьем скота, что обеспечивает низкий уровень шума при работе агрегата, использование электрической сети с напря</w:t>
      </w:r>
      <w:r w:rsidR="00B005A6" w:rsidRPr="005E31BD">
        <w:rPr>
          <w:sz w:val="22"/>
          <w:szCs w:val="26"/>
        </w:rPr>
        <w:t xml:space="preserve">жением 220 вольт. Таким образом, предлагаемый агрегат индивидуального доения АИД может использоваться в любом личном подсобном хозяйств. </w:t>
      </w:r>
    </w:p>
    <w:p w:rsidR="00401EF7" w:rsidRPr="005E31BD" w:rsidRDefault="00401EF7" w:rsidP="00B005A6">
      <w:pPr>
        <w:jc w:val="both"/>
        <w:rPr>
          <w:sz w:val="22"/>
          <w:szCs w:val="26"/>
        </w:rPr>
      </w:pPr>
      <w:r w:rsidRPr="005E31BD">
        <w:rPr>
          <w:sz w:val="22"/>
          <w:szCs w:val="26"/>
        </w:rPr>
        <w:t xml:space="preserve"> </w:t>
      </w:r>
    </w:p>
    <w:p w:rsidR="004E2994" w:rsidRPr="005E31BD" w:rsidRDefault="004E2994" w:rsidP="00B005A6">
      <w:pPr>
        <w:jc w:val="both"/>
        <w:rPr>
          <w:b/>
          <w:sz w:val="22"/>
          <w:szCs w:val="26"/>
        </w:rPr>
      </w:pPr>
      <w:r w:rsidRPr="005E31BD">
        <w:rPr>
          <w:b/>
          <w:sz w:val="22"/>
          <w:szCs w:val="26"/>
        </w:rPr>
        <w:t>Новая модель агрегата индивидуального доения АИД-</w:t>
      </w:r>
      <w:r w:rsidR="0018246E" w:rsidRPr="005E31BD">
        <w:rPr>
          <w:b/>
          <w:sz w:val="22"/>
          <w:szCs w:val="26"/>
        </w:rPr>
        <w:t>2-0</w:t>
      </w:r>
      <w:r w:rsidR="00C3011F" w:rsidRPr="00C3011F">
        <w:rPr>
          <w:b/>
          <w:sz w:val="22"/>
          <w:szCs w:val="26"/>
        </w:rPr>
        <w:t>5</w:t>
      </w:r>
      <w:r w:rsidRPr="005E31BD">
        <w:rPr>
          <w:b/>
          <w:sz w:val="22"/>
          <w:szCs w:val="26"/>
        </w:rPr>
        <w:t xml:space="preserve"> обладает рядом дополнительных преимуществ:</w:t>
      </w:r>
    </w:p>
    <w:p w:rsidR="004E2994" w:rsidRPr="005E31BD" w:rsidRDefault="004E2994" w:rsidP="0052570E">
      <w:pPr>
        <w:pStyle w:val="a5"/>
        <w:numPr>
          <w:ilvl w:val="0"/>
          <w:numId w:val="3"/>
        </w:numPr>
        <w:ind w:left="426" w:hanging="284"/>
        <w:jc w:val="both"/>
        <w:rPr>
          <w:sz w:val="22"/>
          <w:szCs w:val="26"/>
        </w:rPr>
      </w:pPr>
      <w:r w:rsidRPr="005E31BD">
        <w:rPr>
          <w:sz w:val="22"/>
          <w:szCs w:val="26"/>
        </w:rPr>
        <w:t>моноблочная вакуумная установка производительностью 12 м</w:t>
      </w:r>
      <w:r w:rsidRPr="005E31BD">
        <w:rPr>
          <w:sz w:val="22"/>
          <w:szCs w:val="26"/>
          <w:vertAlign w:val="superscript"/>
        </w:rPr>
        <w:t>3</w:t>
      </w:r>
      <w:r w:rsidRPr="005E31BD">
        <w:rPr>
          <w:sz w:val="22"/>
          <w:szCs w:val="26"/>
        </w:rPr>
        <w:t xml:space="preserve">/час исключает использование ременной </w:t>
      </w:r>
      <w:r w:rsidR="0052570E" w:rsidRPr="005E31BD">
        <w:rPr>
          <w:sz w:val="22"/>
          <w:szCs w:val="26"/>
        </w:rPr>
        <w:t>передачи;</w:t>
      </w:r>
    </w:p>
    <w:p w:rsidR="0052570E" w:rsidRPr="005E31BD" w:rsidRDefault="0052570E" w:rsidP="0052570E">
      <w:pPr>
        <w:pStyle w:val="a5"/>
        <w:numPr>
          <w:ilvl w:val="0"/>
          <w:numId w:val="3"/>
        </w:numPr>
        <w:ind w:left="426" w:hanging="284"/>
        <w:jc w:val="both"/>
        <w:rPr>
          <w:sz w:val="22"/>
          <w:szCs w:val="26"/>
        </w:rPr>
      </w:pPr>
      <w:r w:rsidRPr="005E31BD">
        <w:rPr>
          <w:sz w:val="22"/>
          <w:szCs w:val="26"/>
        </w:rPr>
        <w:t>вакуумный баллон из оцинкованной стали 12л. обеспечивает стабильный вакуум при работе агрегата;</w:t>
      </w:r>
    </w:p>
    <w:p w:rsidR="0052570E" w:rsidRPr="005E31BD" w:rsidRDefault="0052570E" w:rsidP="0052570E">
      <w:pPr>
        <w:pStyle w:val="a5"/>
        <w:numPr>
          <w:ilvl w:val="0"/>
          <w:numId w:val="3"/>
        </w:numPr>
        <w:ind w:left="426" w:hanging="284"/>
        <w:jc w:val="both"/>
        <w:rPr>
          <w:sz w:val="22"/>
          <w:szCs w:val="26"/>
        </w:rPr>
      </w:pPr>
      <w:r w:rsidRPr="005E31BD">
        <w:rPr>
          <w:sz w:val="22"/>
          <w:szCs w:val="26"/>
        </w:rPr>
        <w:t>коллектор увеличенного объема 340 мл способствует быстрому сбору и прохождению молока;</w:t>
      </w:r>
    </w:p>
    <w:p w:rsidR="0052570E" w:rsidRPr="005E31BD" w:rsidRDefault="0052570E" w:rsidP="0052570E">
      <w:pPr>
        <w:pStyle w:val="a5"/>
        <w:numPr>
          <w:ilvl w:val="0"/>
          <w:numId w:val="3"/>
        </w:numPr>
        <w:ind w:left="426" w:hanging="284"/>
        <w:jc w:val="both"/>
        <w:rPr>
          <w:sz w:val="22"/>
          <w:szCs w:val="26"/>
        </w:rPr>
      </w:pPr>
      <w:r w:rsidRPr="005E31BD">
        <w:rPr>
          <w:sz w:val="22"/>
          <w:szCs w:val="26"/>
        </w:rPr>
        <w:t>пневматический пульсатор попарного доения обеспечивает необходимую частоту пульсации;</w:t>
      </w:r>
    </w:p>
    <w:p w:rsidR="0052570E" w:rsidRPr="005E31BD" w:rsidRDefault="0052570E" w:rsidP="0052570E">
      <w:pPr>
        <w:pStyle w:val="a5"/>
        <w:numPr>
          <w:ilvl w:val="0"/>
          <w:numId w:val="3"/>
        </w:numPr>
        <w:ind w:left="426" w:hanging="284"/>
        <w:jc w:val="both"/>
        <w:rPr>
          <w:sz w:val="22"/>
          <w:szCs w:val="26"/>
        </w:rPr>
      </w:pPr>
      <w:r w:rsidRPr="005E31BD">
        <w:rPr>
          <w:sz w:val="22"/>
          <w:szCs w:val="26"/>
        </w:rPr>
        <w:t xml:space="preserve">прозрачное градуированное доильное ведро из </w:t>
      </w:r>
      <w:proofErr w:type="spellStart"/>
      <w:r w:rsidRPr="005E31BD">
        <w:rPr>
          <w:sz w:val="22"/>
          <w:szCs w:val="26"/>
        </w:rPr>
        <w:t>ударопрочного</w:t>
      </w:r>
      <w:proofErr w:type="spellEnd"/>
      <w:r w:rsidRPr="005E31BD">
        <w:rPr>
          <w:sz w:val="22"/>
          <w:szCs w:val="26"/>
        </w:rPr>
        <w:t xml:space="preserve"> пластика емкостью 30л позволяет выдаивать несколько голов без переливания молока либо высокоудойных коров; </w:t>
      </w:r>
    </w:p>
    <w:p w:rsidR="004E2994" w:rsidRPr="00C3011F" w:rsidRDefault="004E2994" w:rsidP="00B005A6">
      <w:pPr>
        <w:jc w:val="both"/>
        <w:rPr>
          <w:sz w:val="22"/>
        </w:rPr>
      </w:pPr>
    </w:p>
    <w:p w:rsidR="005E31BD" w:rsidRPr="00CF0675" w:rsidRDefault="005E31BD" w:rsidP="00B005A6">
      <w:pPr>
        <w:jc w:val="both"/>
        <w:rPr>
          <w:sz w:val="22"/>
          <w:u w:val="single"/>
        </w:rPr>
      </w:pPr>
      <w:r w:rsidRPr="00CF0675">
        <w:rPr>
          <w:sz w:val="22"/>
          <w:u w:val="single"/>
        </w:rPr>
        <w:t>Есть еще</w:t>
      </w:r>
      <w:r w:rsidR="00C3011F" w:rsidRPr="00CF0675">
        <w:rPr>
          <w:sz w:val="22"/>
          <w:u w:val="single"/>
        </w:rPr>
        <w:t xml:space="preserve"> агрегат индивидуального доения </w:t>
      </w:r>
      <w:r w:rsidR="00C3011F" w:rsidRPr="00CF0675">
        <w:rPr>
          <w:b/>
          <w:sz w:val="22"/>
          <w:u w:val="single"/>
        </w:rPr>
        <w:t>АИД-2-06</w:t>
      </w:r>
      <w:r w:rsidRPr="00CF0675">
        <w:rPr>
          <w:sz w:val="22"/>
          <w:u w:val="single"/>
        </w:rPr>
        <w:t xml:space="preserve"> стандартным комплектации:</w:t>
      </w:r>
    </w:p>
    <w:p w:rsidR="005E31BD" w:rsidRDefault="005E31BD" w:rsidP="005E31BD">
      <w:pPr>
        <w:pStyle w:val="a5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Коллектор ДВ 31.200</w:t>
      </w:r>
    </w:p>
    <w:p w:rsidR="005E31BD" w:rsidRDefault="005E31BD" w:rsidP="005E31BD">
      <w:pPr>
        <w:pStyle w:val="a5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Пульсатор АДУ 02.100</w:t>
      </w:r>
    </w:p>
    <w:p w:rsidR="005E31BD" w:rsidRPr="005E31BD" w:rsidRDefault="005E31BD" w:rsidP="005E31BD">
      <w:pPr>
        <w:pStyle w:val="a5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Стакан ДВ 31.080 </w:t>
      </w:r>
    </w:p>
    <w:p w:rsidR="00CA2844" w:rsidRDefault="00CA2844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Pr="00111981" w:rsidRDefault="00E34E47" w:rsidP="00E34E47">
      <w:pPr>
        <w:contextualSpacing/>
        <w:jc w:val="center"/>
        <w:rPr>
          <w:rFonts w:ascii="Verdana" w:hAnsi="Verdana"/>
          <w:b/>
          <w:sz w:val="20"/>
          <w:szCs w:val="20"/>
        </w:rPr>
      </w:pPr>
      <w:r w:rsidRPr="00111981">
        <w:rPr>
          <w:rFonts w:ascii="Verdana" w:hAnsi="Verdana"/>
          <w:b/>
          <w:szCs w:val="20"/>
        </w:rPr>
        <w:lastRenderedPageBreak/>
        <w:t>Агрегат индивидуального доения «КОЗА</w:t>
      </w:r>
      <w:r w:rsidRPr="00AC674B">
        <w:rPr>
          <w:rFonts w:ascii="Verdana" w:hAnsi="Verdana"/>
          <w:b/>
          <w:szCs w:val="20"/>
        </w:rPr>
        <w:t>-2</w:t>
      </w:r>
      <w:r w:rsidRPr="00111981">
        <w:rPr>
          <w:rFonts w:ascii="Verdana" w:hAnsi="Verdana"/>
          <w:b/>
          <w:szCs w:val="20"/>
        </w:rPr>
        <w:t>»</w:t>
      </w:r>
    </w:p>
    <w:p w:rsidR="00E34E47" w:rsidRDefault="00E34E47" w:rsidP="00E34E47">
      <w:pPr>
        <w:contextualSpacing/>
        <w:jc w:val="both"/>
        <w:rPr>
          <w:rFonts w:ascii="Verdana" w:hAnsi="Verdana"/>
          <w:sz w:val="20"/>
          <w:szCs w:val="20"/>
        </w:rPr>
      </w:pPr>
    </w:p>
    <w:p w:rsidR="00E34E47" w:rsidRPr="00111981" w:rsidRDefault="00E34E47" w:rsidP="00E34E47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113030</wp:posOffset>
            </wp:positionV>
            <wp:extent cx="1584960" cy="2286000"/>
            <wp:effectExtent l="19050" t="0" r="0" b="0"/>
            <wp:wrapTight wrapText="bothSides">
              <wp:wrapPolygon edited="0">
                <wp:start x="-260" y="0"/>
                <wp:lineTo x="-260" y="21420"/>
                <wp:lineTo x="21548" y="21420"/>
                <wp:lineTo x="21548" y="0"/>
                <wp:lineTo x="-260" y="0"/>
              </wp:wrapPolygon>
            </wp:wrapTight>
            <wp:docPr id="2" name="Рисунок 13" descr="E:\Пермь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Пермь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10" r="28355" b="7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A23">
        <w:rPr>
          <w:rFonts w:ascii="Verdana" w:hAnsi="Verdana"/>
          <w:sz w:val="20"/>
          <w:szCs w:val="20"/>
        </w:rPr>
        <w:t xml:space="preserve">Передвижной агрегат </w:t>
      </w:r>
      <w:proofErr w:type="spellStart"/>
      <w:proofErr w:type="gramStart"/>
      <w:r w:rsidRPr="00473A23">
        <w:rPr>
          <w:rFonts w:ascii="Verdana" w:hAnsi="Verdana"/>
          <w:sz w:val="20"/>
          <w:szCs w:val="20"/>
        </w:rPr>
        <w:t>индиви</w:t>
      </w:r>
      <w:r>
        <w:rPr>
          <w:rFonts w:ascii="Verdana" w:hAnsi="Verdana"/>
          <w:sz w:val="20"/>
          <w:szCs w:val="20"/>
        </w:rPr>
        <w:t>-</w:t>
      </w:r>
      <w:r w:rsidRPr="00473A23">
        <w:rPr>
          <w:rFonts w:ascii="Verdana" w:hAnsi="Verdana"/>
          <w:sz w:val="20"/>
          <w:szCs w:val="20"/>
        </w:rPr>
        <w:t>дуального</w:t>
      </w:r>
      <w:proofErr w:type="spellEnd"/>
      <w:proofErr w:type="gramEnd"/>
      <w:r w:rsidRPr="00473A23">
        <w:rPr>
          <w:rFonts w:ascii="Verdana" w:hAnsi="Verdana"/>
          <w:sz w:val="20"/>
          <w:szCs w:val="20"/>
        </w:rPr>
        <w:t xml:space="preserve"> доения</w:t>
      </w:r>
      <w:r w:rsidRPr="00111981">
        <w:rPr>
          <w:rFonts w:ascii="Verdana" w:hAnsi="Verdana"/>
          <w:sz w:val="20"/>
          <w:szCs w:val="20"/>
        </w:rPr>
        <w:t xml:space="preserve"> «Коза</w:t>
      </w:r>
      <w:r w:rsidRPr="00AC674B">
        <w:rPr>
          <w:rFonts w:ascii="Verdana" w:hAnsi="Verdana"/>
          <w:sz w:val="20"/>
          <w:szCs w:val="20"/>
        </w:rPr>
        <w:t>-2</w:t>
      </w:r>
      <w:r w:rsidRPr="00111981">
        <w:rPr>
          <w:rFonts w:ascii="Verdana" w:hAnsi="Verdana"/>
          <w:sz w:val="20"/>
          <w:szCs w:val="20"/>
        </w:rPr>
        <w:t xml:space="preserve">» </w:t>
      </w:r>
      <w:r w:rsidRPr="00473A23">
        <w:rPr>
          <w:rFonts w:ascii="Verdana" w:hAnsi="Verdana"/>
          <w:sz w:val="20"/>
          <w:szCs w:val="20"/>
        </w:rPr>
        <w:t>предназначен для машинного доения</w:t>
      </w:r>
      <w:r w:rsidRPr="00111981">
        <w:rPr>
          <w:rFonts w:ascii="Verdana" w:hAnsi="Verdana"/>
          <w:sz w:val="20"/>
          <w:szCs w:val="20"/>
        </w:rPr>
        <w:t xml:space="preserve"> коз и овец. </w:t>
      </w:r>
      <w:r w:rsidRPr="00473A23">
        <w:rPr>
          <w:rFonts w:ascii="Verdana" w:hAnsi="Verdana"/>
          <w:sz w:val="20"/>
          <w:szCs w:val="20"/>
        </w:rPr>
        <w:t xml:space="preserve">Доильный агрегат предназначен для доения двух </w:t>
      </w:r>
      <w:r w:rsidRPr="00111981">
        <w:rPr>
          <w:rFonts w:ascii="Verdana" w:hAnsi="Verdana"/>
          <w:sz w:val="20"/>
          <w:szCs w:val="20"/>
        </w:rPr>
        <w:t>коз и овец</w:t>
      </w:r>
      <w:r w:rsidRPr="00473A23">
        <w:rPr>
          <w:rFonts w:ascii="Verdana" w:hAnsi="Verdana"/>
          <w:sz w:val="20"/>
          <w:szCs w:val="20"/>
        </w:rPr>
        <w:t xml:space="preserve"> одновременно.</w:t>
      </w:r>
      <w:r w:rsidRPr="00111981">
        <w:rPr>
          <w:rFonts w:ascii="Verdana" w:hAnsi="Verdana"/>
          <w:sz w:val="20"/>
          <w:szCs w:val="20"/>
        </w:rPr>
        <w:t xml:space="preserve"> </w:t>
      </w:r>
    </w:p>
    <w:p w:rsidR="00E34E47" w:rsidRDefault="00E34E47" w:rsidP="00E34E47">
      <w:pPr>
        <w:contextualSpacing/>
        <w:jc w:val="both"/>
        <w:rPr>
          <w:rFonts w:ascii="Verdana" w:hAnsi="Verdana"/>
          <w:sz w:val="20"/>
          <w:szCs w:val="20"/>
        </w:rPr>
      </w:pPr>
    </w:p>
    <w:p w:rsidR="00E34E47" w:rsidRPr="00111981" w:rsidRDefault="00E34E47" w:rsidP="00E34E47">
      <w:pPr>
        <w:spacing w:before="100" w:beforeAutospacing="1" w:after="100"/>
        <w:contextualSpacing/>
        <w:jc w:val="both"/>
        <w:rPr>
          <w:rFonts w:ascii="Verdana" w:hAnsi="Verdana"/>
          <w:b/>
          <w:sz w:val="20"/>
          <w:szCs w:val="20"/>
        </w:rPr>
      </w:pPr>
      <w:proofErr w:type="gramStart"/>
      <w:r w:rsidRPr="007E4CD3">
        <w:rPr>
          <w:rFonts w:ascii="Verdana" w:hAnsi="Verdana"/>
          <w:b/>
          <w:sz w:val="20"/>
          <w:szCs w:val="20"/>
        </w:rPr>
        <w:t>Основн</w:t>
      </w:r>
      <w:r>
        <w:rPr>
          <w:rFonts w:ascii="Verdana" w:hAnsi="Verdana"/>
          <w:b/>
          <w:sz w:val="20"/>
          <w:szCs w:val="20"/>
        </w:rPr>
        <w:t>ы</w:t>
      </w:r>
      <w:r w:rsidRPr="00111981">
        <w:rPr>
          <w:rFonts w:ascii="Verdana" w:hAnsi="Verdana"/>
          <w:b/>
          <w:sz w:val="20"/>
          <w:szCs w:val="20"/>
        </w:rPr>
        <w:t>е</w:t>
      </w:r>
      <w:r w:rsidRPr="007E4CD3">
        <w:rPr>
          <w:rFonts w:ascii="Verdana" w:hAnsi="Verdana"/>
          <w:b/>
          <w:sz w:val="20"/>
          <w:szCs w:val="20"/>
        </w:rPr>
        <w:t xml:space="preserve"> преимуществ</w:t>
      </w:r>
      <w:r>
        <w:rPr>
          <w:rFonts w:ascii="Verdana" w:hAnsi="Verdana"/>
          <w:b/>
          <w:sz w:val="20"/>
          <w:szCs w:val="20"/>
        </w:rPr>
        <w:t>о</w:t>
      </w:r>
      <w:r w:rsidRPr="007E4CD3">
        <w:rPr>
          <w:rFonts w:ascii="Verdana" w:hAnsi="Verdana"/>
          <w:b/>
          <w:sz w:val="20"/>
          <w:szCs w:val="20"/>
        </w:rPr>
        <w:t xml:space="preserve"> агрегат</w:t>
      </w:r>
      <w:r w:rsidRPr="00111981">
        <w:rPr>
          <w:rFonts w:ascii="Verdana" w:hAnsi="Verdana"/>
          <w:b/>
          <w:sz w:val="20"/>
          <w:szCs w:val="20"/>
        </w:rPr>
        <w:t>а</w:t>
      </w:r>
      <w:r w:rsidRPr="007E4CD3">
        <w:rPr>
          <w:rFonts w:ascii="Verdana" w:hAnsi="Verdana"/>
          <w:b/>
          <w:sz w:val="20"/>
          <w:szCs w:val="20"/>
        </w:rPr>
        <w:t xml:space="preserve"> для доения коз и овец:</w:t>
      </w:r>
      <w:proofErr w:type="gramEnd"/>
    </w:p>
    <w:p w:rsidR="00E34E47" w:rsidRPr="007E4CD3" w:rsidRDefault="00E34E47" w:rsidP="00E34E47">
      <w:pPr>
        <w:spacing w:before="100" w:beforeAutospacing="1" w:after="100"/>
        <w:contextualSpacing/>
        <w:rPr>
          <w:rFonts w:ascii="Verdana" w:hAnsi="Verdana"/>
          <w:sz w:val="20"/>
          <w:szCs w:val="20"/>
        </w:rPr>
      </w:pPr>
    </w:p>
    <w:p w:rsidR="00E34E47" w:rsidRPr="007E4CD3" w:rsidRDefault="00E34E47" w:rsidP="00E34E47">
      <w:pPr>
        <w:spacing w:after="100"/>
        <w:contextualSpacing/>
        <w:rPr>
          <w:rFonts w:ascii="Verdana" w:hAnsi="Verdana"/>
          <w:sz w:val="20"/>
          <w:szCs w:val="20"/>
        </w:rPr>
      </w:pPr>
      <w:r w:rsidRPr="007E4CD3">
        <w:rPr>
          <w:rFonts w:ascii="Verdana" w:hAnsi="Verdana"/>
          <w:sz w:val="20"/>
          <w:szCs w:val="20"/>
        </w:rPr>
        <w:t>• плас</w:t>
      </w:r>
      <w:r w:rsidRPr="00111981">
        <w:rPr>
          <w:rFonts w:ascii="Verdana" w:hAnsi="Verdana"/>
          <w:sz w:val="20"/>
          <w:szCs w:val="20"/>
        </w:rPr>
        <w:t xml:space="preserve">тиковые </w:t>
      </w:r>
      <w:r w:rsidRPr="007E4CD3">
        <w:rPr>
          <w:rFonts w:ascii="Verdana" w:hAnsi="Verdana"/>
          <w:sz w:val="20"/>
          <w:szCs w:val="20"/>
        </w:rPr>
        <w:t>коллекторы  </w:t>
      </w:r>
    </w:p>
    <w:p w:rsidR="00E34E47" w:rsidRPr="007E4CD3" w:rsidRDefault="00E34E47" w:rsidP="00E34E47">
      <w:pPr>
        <w:spacing w:after="100"/>
        <w:contextualSpacing/>
        <w:rPr>
          <w:rFonts w:ascii="Verdana" w:hAnsi="Verdana"/>
          <w:sz w:val="20"/>
          <w:szCs w:val="20"/>
        </w:rPr>
      </w:pPr>
      <w:r w:rsidRPr="007E4CD3">
        <w:rPr>
          <w:rFonts w:ascii="Verdana" w:hAnsi="Verdana"/>
          <w:sz w:val="20"/>
          <w:szCs w:val="20"/>
        </w:rPr>
        <w:t>• специальная силиконовая сосковая резина для доения коз и овец</w:t>
      </w:r>
    </w:p>
    <w:p w:rsidR="00E34E47" w:rsidRDefault="00E34E47" w:rsidP="00E34E47">
      <w:pPr>
        <w:spacing w:after="100"/>
        <w:contextualSpacing/>
        <w:rPr>
          <w:rFonts w:ascii="Verdana" w:hAnsi="Verdana"/>
          <w:sz w:val="20"/>
          <w:szCs w:val="20"/>
        </w:rPr>
      </w:pPr>
      <w:r w:rsidRPr="00111981">
        <w:rPr>
          <w:rFonts w:ascii="Verdana" w:hAnsi="Verdana"/>
          <w:sz w:val="20"/>
          <w:szCs w:val="20"/>
        </w:rPr>
        <w:t xml:space="preserve">• </w:t>
      </w:r>
      <w:proofErr w:type="spellStart"/>
      <w:r>
        <w:rPr>
          <w:rFonts w:ascii="Verdana" w:hAnsi="Verdana"/>
          <w:sz w:val="20"/>
          <w:szCs w:val="20"/>
        </w:rPr>
        <w:t>попарная</w:t>
      </w:r>
      <w:proofErr w:type="spellEnd"/>
      <w:r w:rsidRPr="007E4CD3">
        <w:rPr>
          <w:rFonts w:ascii="Verdana" w:hAnsi="Verdana"/>
          <w:sz w:val="20"/>
          <w:szCs w:val="20"/>
        </w:rPr>
        <w:t xml:space="preserve"> пульсация со специальными характеристиками для доения коз и овец</w:t>
      </w:r>
      <w:r w:rsidRPr="00111981">
        <w:rPr>
          <w:rFonts w:ascii="Verdana" w:hAnsi="Verdana"/>
          <w:sz w:val="20"/>
          <w:szCs w:val="20"/>
        </w:rPr>
        <w:t>.</w:t>
      </w:r>
    </w:p>
    <w:p w:rsidR="00E34E47" w:rsidRDefault="00E34E47" w:rsidP="00E34E47">
      <w:pPr>
        <w:spacing w:after="100"/>
        <w:contextualSpacing/>
        <w:rPr>
          <w:rFonts w:ascii="Verdana" w:hAnsi="Verdana"/>
          <w:sz w:val="20"/>
          <w:szCs w:val="20"/>
        </w:rPr>
      </w:pPr>
    </w:p>
    <w:p w:rsidR="00E34E47" w:rsidRPr="00AC674B" w:rsidRDefault="00E34E47" w:rsidP="00E34E47">
      <w:pPr>
        <w:spacing w:after="100"/>
        <w:contextualSpacing/>
        <w:rPr>
          <w:rFonts w:ascii="Verdana" w:hAnsi="Verdana"/>
          <w:b/>
          <w:sz w:val="20"/>
          <w:szCs w:val="20"/>
        </w:rPr>
      </w:pPr>
      <w:r w:rsidRPr="00AC674B">
        <w:rPr>
          <w:rFonts w:ascii="Verdana" w:hAnsi="Verdana"/>
          <w:b/>
          <w:sz w:val="20"/>
          <w:szCs w:val="20"/>
        </w:rPr>
        <w:t>Технические характеристики</w:t>
      </w:r>
    </w:p>
    <w:p w:rsidR="00E34E47" w:rsidRPr="00111981" w:rsidRDefault="00E34E47" w:rsidP="00E34E47">
      <w:pPr>
        <w:spacing w:after="100"/>
        <w:contextualSpacing/>
        <w:rPr>
          <w:rFonts w:ascii="Verdana" w:hAnsi="Verdana"/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1455"/>
        <w:gridCol w:w="1455"/>
      </w:tblGrid>
      <w:tr w:rsidR="00E34E47" w:rsidRPr="00111981" w:rsidTr="009314DE">
        <w:trPr>
          <w:trHeight w:val="70"/>
        </w:trPr>
        <w:tc>
          <w:tcPr>
            <w:tcW w:w="3690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981">
              <w:rPr>
                <w:rFonts w:ascii="Verdana" w:hAnsi="Verdana"/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981">
              <w:rPr>
                <w:rFonts w:ascii="Verdana" w:hAnsi="Verdan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981">
              <w:rPr>
                <w:rFonts w:ascii="Verdana" w:hAnsi="Verdana"/>
                <w:b/>
                <w:sz w:val="16"/>
                <w:szCs w:val="16"/>
              </w:rPr>
              <w:t>Значение параметра</w:t>
            </w:r>
          </w:p>
        </w:tc>
      </w:tr>
      <w:tr w:rsidR="00E34E47" w:rsidRPr="00111981" w:rsidTr="009314DE">
        <w:trPr>
          <w:trHeight w:val="240"/>
        </w:trPr>
        <w:tc>
          <w:tcPr>
            <w:tcW w:w="3690" w:type="dxa"/>
          </w:tcPr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Пропускная способность за 1 час основного времени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1981">
              <w:rPr>
                <w:rFonts w:ascii="Verdana" w:hAnsi="Verdana"/>
                <w:sz w:val="16"/>
                <w:szCs w:val="16"/>
              </w:rPr>
              <w:t>козодоек</w:t>
            </w:r>
            <w:proofErr w:type="spellEnd"/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E34E47" w:rsidRPr="00111981" w:rsidTr="009314DE">
        <w:trPr>
          <w:trHeight w:val="240"/>
        </w:trPr>
        <w:tc>
          <w:tcPr>
            <w:tcW w:w="3690" w:type="dxa"/>
          </w:tcPr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Установленная мощность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кВт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0,75</w:t>
            </w:r>
          </w:p>
        </w:tc>
      </w:tr>
      <w:tr w:rsidR="00E34E47" w:rsidRPr="00111981" w:rsidTr="009314DE">
        <w:trPr>
          <w:trHeight w:val="270"/>
        </w:trPr>
        <w:tc>
          <w:tcPr>
            <w:tcW w:w="3690" w:type="dxa"/>
          </w:tcPr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Длительность такта сосания от продолжительности пульса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Пульс/мин.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80±5,0</w:t>
            </w:r>
          </w:p>
        </w:tc>
      </w:tr>
      <w:tr w:rsidR="00E34E47" w:rsidRPr="00111981" w:rsidTr="009314DE">
        <w:trPr>
          <w:trHeight w:val="225"/>
        </w:trPr>
        <w:tc>
          <w:tcPr>
            <w:tcW w:w="3690" w:type="dxa"/>
          </w:tcPr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Вакуумметрическое давление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1981">
              <w:rPr>
                <w:rFonts w:ascii="Verdana" w:hAnsi="Verdana"/>
                <w:sz w:val="16"/>
                <w:szCs w:val="16"/>
              </w:rPr>
              <w:t>Кпа</w:t>
            </w:r>
            <w:proofErr w:type="spellEnd"/>
            <w:r w:rsidRPr="0011198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111981">
              <w:rPr>
                <w:rFonts w:ascii="Verdana" w:hAnsi="Verdana"/>
                <w:sz w:val="16"/>
                <w:szCs w:val="16"/>
              </w:rPr>
              <w:t>кГс</w:t>
            </w:r>
            <w:proofErr w:type="spellEnd"/>
            <w:r w:rsidRPr="00111981">
              <w:rPr>
                <w:rFonts w:ascii="Verdana" w:hAnsi="Verdana"/>
                <w:sz w:val="16"/>
                <w:szCs w:val="16"/>
              </w:rPr>
              <w:t>/см</w:t>
            </w:r>
            <w:r w:rsidRPr="0011198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 w:rsidRPr="0011198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48±1,0</w:t>
            </w:r>
          </w:p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(0,48±0,1)</w:t>
            </w:r>
          </w:p>
        </w:tc>
      </w:tr>
      <w:tr w:rsidR="00E34E47" w:rsidRPr="00111981" w:rsidTr="009314DE">
        <w:trPr>
          <w:trHeight w:val="285"/>
        </w:trPr>
        <w:tc>
          <w:tcPr>
            <w:tcW w:w="3690" w:type="dxa"/>
          </w:tcPr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 xml:space="preserve">Габаритные размеры: </w:t>
            </w:r>
          </w:p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Длина</w:t>
            </w:r>
          </w:p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Ширина</w:t>
            </w:r>
          </w:p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 xml:space="preserve">Высота </w:t>
            </w:r>
          </w:p>
        </w:tc>
        <w:tc>
          <w:tcPr>
            <w:tcW w:w="1455" w:type="dxa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мм</w:t>
            </w:r>
          </w:p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мм</w:t>
            </w:r>
          </w:p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мм</w:t>
            </w:r>
          </w:p>
        </w:tc>
        <w:tc>
          <w:tcPr>
            <w:tcW w:w="1455" w:type="dxa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1142</w:t>
            </w:r>
          </w:p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570</w:t>
            </w:r>
          </w:p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947</w:t>
            </w:r>
          </w:p>
        </w:tc>
      </w:tr>
      <w:tr w:rsidR="00E34E47" w:rsidRPr="00111981" w:rsidTr="009314DE">
        <w:trPr>
          <w:trHeight w:val="165"/>
        </w:trPr>
        <w:tc>
          <w:tcPr>
            <w:tcW w:w="3690" w:type="dxa"/>
          </w:tcPr>
          <w:p w:rsidR="00E34E47" w:rsidRPr="00111981" w:rsidRDefault="00E34E47" w:rsidP="009314DE">
            <w:pPr>
              <w:spacing w:after="100"/>
              <w:contextualSpacing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Общая масса, не более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кг</w:t>
            </w:r>
          </w:p>
        </w:tc>
        <w:tc>
          <w:tcPr>
            <w:tcW w:w="1455" w:type="dxa"/>
            <w:vAlign w:val="center"/>
          </w:tcPr>
          <w:p w:rsidR="00E34E47" w:rsidRPr="00111981" w:rsidRDefault="00E34E47" w:rsidP="009314DE">
            <w:pPr>
              <w:spacing w:after="1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11981">
              <w:rPr>
                <w:rFonts w:ascii="Verdana" w:hAnsi="Verdana"/>
                <w:sz w:val="16"/>
                <w:szCs w:val="16"/>
              </w:rPr>
              <w:t>66</w:t>
            </w:r>
          </w:p>
        </w:tc>
      </w:tr>
    </w:tbl>
    <w:p w:rsidR="00E34E47" w:rsidRDefault="00E34E47" w:rsidP="00B005A6">
      <w:pPr>
        <w:jc w:val="both"/>
        <w:rPr>
          <w:sz w:val="22"/>
          <w:lang w:val="en-US"/>
        </w:rPr>
      </w:pPr>
    </w:p>
    <w:p w:rsidR="00E34E47" w:rsidRDefault="00E34E47" w:rsidP="00B005A6">
      <w:pPr>
        <w:jc w:val="both"/>
        <w:rPr>
          <w:sz w:val="22"/>
          <w:lang w:val="en-US"/>
        </w:rPr>
      </w:pPr>
    </w:p>
    <w:p w:rsidR="00E34E47" w:rsidRPr="008E444F" w:rsidRDefault="00E34E47" w:rsidP="00E34E47">
      <w:pPr>
        <w:jc w:val="center"/>
        <w:rPr>
          <w:rFonts w:ascii="Verdana" w:hAnsi="Verdana"/>
          <w:b/>
          <w:color w:val="000000"/>
          <w:szCs w:val="22"/>
        </w:rPr>
      </w:pPr>
      <w:r>
        <w:rPr>
          <w:rFonts w:ascii="Verdana" w:hAnsi="Verdan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133985</wp:posOffset>
            </wp:positionV>
            <wp:extent cx="1670685" cy="2501265"/>
            <wp:effectExtent l="19050" t="0" r="5715" b="0"/>
            <wp:wrapTight wrapText="bothSides">
              <wp:wrapPolygon edited="0">
                <wp:start x="-246" y="0"/>
                <wp:lineTo x="-246" y="21386"/>
                <wp:lineTo x="21674" y="21386"/>
                <wp:lineTo x="21674" y="0"/>
                <wp:lineTo x="-246" y="0"/>
              </wp:wrapPolygon>
            </wp:wrapTight>
            <wp:docPr id="3" name="Рисунок 1" descr="C:\Documents and Settings\Джейхун\Мои документы\Ком. пред\АИД\Новый АИД\DSC0009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жейхун\Мои документы\Ком. пред\АИД\Новый АИД\DSC00091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818" t="10375" r="30736" b="1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5C9">
        <w:rPr>
          <w:rFonts w:ascii="Verdana" w:hAnsi="Verdana"/>
          <w:b/>
          <w:color w:val="000000"/>
          <w:sz w:val="22"/>
          <w:szCs w:val="22"/>
        </w:rPr>
        <w:t>Агрегат индивидуального доения АИД-2</w:t>
      </w:r>
      <w:r>
        <w:rPr>
          <w:rFonts w:ascii="Verdana" w:hAnsi="Verdana"/>
          <w:b/>
          <w:color w:val="000000"/>
          <w:sz w:val="22"/>
          <w:szCs w:val="22"/>
        </w:rPr>
        <w:t>-01</w:t>
      </w:r>
    </w:p>
    <w:p w:rsidR="00E34E47" w:rsidRPr="001E2374" w:rsidRDefault="00E34E47" w:rsidP="00E34E47">
      <w:pPr>
        <w:pStyle w:val="a7"/>
        <w:spacing w:before="0" w:beforeAutospacing="0" w:after="0" w:afterAutospacing="0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E34E47" w:rsidRPr="001E2374" w:rsidRDefault="00E34E47" w:rsidP="00E34E47">
      <w:pPr>
        <w:pStyle w:val="a7"/>
        <w:spacing w:before="0" w:beforeAutospacing="0" w:after="0" w:afterAutospacing="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1E2374">
        <w:rPr>
          <w:rFonts w:asciiTheme="majorHAnsi" w:hAnsiTheme="majorHAnsi"/>
          <w:sz w:val="22"/>
          <w:szCs w:val="22"/>
        </w:rPr>
        <w:t>Предназначен</w:t>
      </w:r>
      <w:proofErr w:type="gramEnd"/>
      <w:r w:rsidRPr="001E2374">
        <w:rPr>
          <w:rFonts w:asciiTheme="majorHAnsi" w:hAnsiTheme="majorHAnsi"/>
          <w:sz w:val="22"/>
          <w:szCs w:val="22"/>
        </w:rPr>
        <w:t xml:space="preserve"> для </w:t>
      </w:r>
      <w:proofErr w:type="spellStart"/>
      <w:r w:rsidRPr="001E2374">
        <w:rPr>
          <w:rFonts w:asciiTheme="majorHAnsi" w:hAnsiTheme="majorHAnsi"/>
          <w:sz w:val="22"/>
          <w:szCs w:val="22"/>
        </w:rPr>
        <w:t>машин-ного</w:t>
      </w:r>
      <w:proofErr w:type="spellEnd"/>
      <w:r w:rsidRPr="001E2374">
        <w:rPr>
          <w:rFonts w:asciiTheme="majorHAnsi" w:hAnsiTheme="majorHAnsi"/>
          <w:sz w:val="22"/>
          <w:szCs w:val="22"/>
        </w:rPr>
        <w:t xml:space="preserve"> доения коров в личных подсобных хозяйствах и на малых фермах. В комплект поставки входят установленные на ручной тележке вакуумная установка для создания вакуумметрического давления во время доения и промывки оборудования и один доильный аппарат. Используемая доильная аппаратура – 2-хтактного типа с частотой пульсаций – 61±5 пульс/мин. Вместимость доильного ведра составляет 19л.</w:t>
      </w:r>
    </w:p>
    <w:p w:rsidR="00E34E47" w:rsidRPr="008E444F" w:rsidRDefault="00E34E47" w:rsidP="00E34E47">
      <w:pPr>
        <w:pStyle w:val="a7"/>
        <w:spacing w:before="0" w:beforeAutospacing="0" w:after="0" w:afterAutospacing="0"/>
        <w:ind w:firstLine="540"/>
        <w:jc w:val="both"/>
        <w:rPr>
          <w:rStyle w:val="a6"/>
          <w:rFonts w:ascii="Verdana" w:hAnsi="Verdana"/>
          <w:b w:val="0"/>
          <w:bCs w:val="0"/>
          <w:sz w:val="22"/>
          <w:szCs w:val="22"/>
        </w:rPr>
      </w:pPr>
    </w:p>
    <w:p w:rsidR="00E34E47" w:rsidRPr="008E444F" w:rsidRDefault="00E34E47" w:rsidP="00E34E47">
      <w:pPr>
        <w:pStyle w:val="a7"/>
        <w:spacing w:before="0" w:beforeAutospacing="0" w:after="0" w:afterAutospacing="0"/>
        <w:jc w:val="center"/>
        <w:rPr>
          <w:rStyle w:val="a6"/>
          <w:rFonts w:ascii="Verdana" w:hAnsi="Verdana"/>
          <w:sz w:val="22"/>
          <w:szCs w:val="22"/>
        </w:rPr>
      </w:pPr>
    </w:p>
    <w:p w:rsidR="00E34E47" w:rsidRPr="008E444F" w:rsidRDefault="00E34E47" w:rsidP="00E34E47">
      <w:pPr>
        <w:pStyle w:val="a7"/>
        <w:spacing w:before="0" w:beforeAutospacing="0" w:after="0" w:afterAutospacing="0"/>
        <w:jc w:val="center"/>
        <w:rPr>
          <w:rStyle w:val="a6"/>
          <w:rFonts w:ascii="Verdana" w:hAnsi="Verdana"/>
          <w:sz w:val="22"/>
          <w:szCs w:val="22"/>
        </w:rPr>
      </w:pPr>
      <w:r w:rsidRPr="000875C9">
        <w:rPr>
          <w:rStyle w:val="a6"/>
          <w:rFonts w:ascii="Verdana" w:hAnsi="Verdana"/>
          <w:sz w:val="20"/>
          <w:szCs w:val="22"/>
        </w:rPr>
        <w:t>Технические характеристики</w:t>
      </w:r>
    </w:p>
    <w:p w:rsidR="00E34E47" w:rsidRPr="008E444F" w:rsidRDefault="00E34E47" w:rsidP="00E34E47">
      <w:pPr>
        <w:pStyle w:val="a7"/>
        <w:spacing w:before="0" w:beforeAutospacing="0" w:after="0" w:afterAutospacing="0"/>
        <w:jc w:val="center"/>
        <w:rPr>
          <w:rStyle w:val="a6"/>
          <w:rFonts w:ascii="Verdana" w:hAnsi="Verdana"/>
          <w:sz w:val="22"/>
          <w:szCs w:val="22"/>
        </w:rPr>
      </w:pPr>
    </w:p>
    <w:p w:rsidR="00E34E47" w:rsidRPr="008E444F" w:rsidRDefault="00E34E47" w:rsidP="00E34E47">
      <w:pPr>
        <w:pStyle w:val="a7"/>
        <w:spacing w:before="0" w:beforeAutospacing="0" w:after="0" w:afterAutospacing="0"/>
        <w:ind w:firstLine="54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835"/>
      </w:tblGrid>
      <w:tr w:rsidR="00E34E47" w:rsidRPr="008E444F" w:rsidTr="009314DE">
        <w:trPr>
          <w:trHeight w:val="216"/>
        </w:trPr>
        <w:tc>
          <w:tcPr>
            <w:tcW w:w="3652" w:type="dxa"/>
          </w:tcPr>
          <w:p w:rsidR="00E34E47" w:rsidRPr="001E2374" w:rsidRDefault="00E34E47" w:rsidP="009314DE">
            <w:pPr>
              <w:pStyle w:val="a7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 xml:space="preserve">Величина обслуживаемого стада </w:t>
            </w:r>
          </w:p>
        </w:tc>
        <w:tc>
          <w:tcPr>
            <w:tcW w:w="2835" w:type="dxa"/>
            <w:vAlign w:val="center"/>
          </w:tcPr>
          <w:p w:rsidR="00E34E47" w:rsidRPr="001E2374" w:rsidRDefault="00E34E47" w:rsidP="009314DE">
            <w:pPr>
              <w:pStyle w:val="a7"/>
              <w:jc w:val="center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>до 10 голов</w:t>
            </w:r>
          </w:p>
        </w:tc>
      </w:tr>
      <w:tr w:rsidR="00E34E47" w:rsidRPr="008E444F" w:rsidTr="009314DE">
        <w:trPr>
          <w:trHeight w:val="216"/>
        </w:trPr>
        <w:tc>
          <w:tcPr>
            <w:tcW w:w="3652" w:type="dxa"/>
          </w:tcPr>
          <w:p w:rsidR="00E34E47" w:rsidRPr="001E2374" w:rsidRDefault="00E34E47" w:rsidP="009314DE">
            <w:pPr>
              <w:pStyle w:val="a7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 xml:space="preserve">Установленная мощность </w:t>
            </w:r>
          </w:p>
        </w:tc>
        <w:tc>
          <w:tcPr>
            <w:tcW w:w="2835" w:type="dxa"/>
            <w:vAlign w:val="center"/>
          </w:tcPr>
          <w:p w:rsidR="00E34E47" w:rsidRPr="001E2374" w:rsidRDefault="00E34E47" w:rsidP="009314DE">
            <w:pPr>
              <w:pStyle w:val="a7"/>
              <w:jc w:val="center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>0,75 кВт</w:t>
            </w:r>
          </w:p>
        </w:tc>
      </w:tr>
      <w:tr w:rsidR="00E34E47" w:rsidRPr="008E444F" w:rsidTr="009314DE">
        <w:trPr>
          <w:trHeight w:val="216"/>
        </w:trPr>
        <w:tc>
          <w:tcPr>
            <w:tcW w:w="3652" w:type="dxa"/>
          </w:tcPr>
          <w:p w:rsidR="00E34E47" w:rsidRPr="001E2374" w:rsidRDefault="00E34E47" w:rsidP="009314DE">
            <w:pPr>
              <w:pStyle w:val="a7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 xml:space="preserve">Напряжение сети </w:t>
            </w:r>
          </w:p>
        </w:tc>
        <w:tc>
          <w:tcPr>
            <w:tcW w:w="2835" w:type="dxa"/>
            <w:vAlign w:val="center"/>
          </w:tcPr>
          <w:p w:rsidR="00E34E47" w:rsidRPr="001E2374" w:rsidRDefault="00E34E47" w:rsidP="009314DE">
            <w:pPr>
              <w:pStyle w:val="a7"/>
              <w:jc w:val="center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>220</w:t>
            </w:r>
            <w:proofErr w:type="gramStart"/>
            <w:r w:rsidRPr="001E2374">
              <w:rPr>
                <w:rFonts w:ascii="Verdana" w:hAnsi="Verdana"/>
                <w:sz w:val="18"/>
                <w:szCs w:val="16"/>
              </w:rPr>
              <w:t xml:space="preserve"> В</w:t>
            </w:r>
            <w:proofErr w:type="gramEnd"/>
          </w:p>
        </w:tc>
      </w:tr>
      <w:tr w:rsidR="00E34E47" w:rsidRPr="008E444F" w:rsidTr="009314DE">
        <w:trPr>
          <w:trHeight w:val="216"/>
        </w:trPr>
        <w:tc>
          <w:tcPr>
            <w:tcW w:w="3652" w:type="dxa"/>
          </w:tcPr>
          <w:p w:rsidR="00E34E47" w:rsidRPr="001E2374" w:rsidRDefault="00E34E47" w:rsidP="009314DE">
            <w:pPr>
              <w:pStyle w:val="a7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 xml:space="preserve">Производительность вакуумного насоса </w:t>
            </w:r>
          </w:p>
        </w:tc>
        <w:tc>
          <w:tcPr>
            <w:tcW w:w="2835" w:type="dxa"/>
            <w:vAlign w:val="center"/>
          </w:tcPr>
          <w:p w:rsidR="00E34E47" w:rsidRPr="001E2374" w:rsidRDefault="00E34E47" w:rsidP="009314DE">
            <w:pPr>
              <w:pStyle w:val="a7"/>
              <w:jc w:val="center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>8 м</w:t>
            </w:r>
            <w:r w:rsidRPr="001E2374">
              <w:rPr>
                <w:rFonts w:ascii="Verdana" w:hAnsi="Verdana"/>
                <w:sz w:val="18"/>
                <w:szCs w:val="16"/>
                <w:vertAlign w:val="superscript"/>
              </w:rPr>
              <w:t>3</w:t>
            </w:r>
            <w:r w:rsidRPr="001E2374">
              <w:rPr>
                <w:rFonts w:ascii="Verdana" w:hAnsi="Verdana"/>
                <w:sz w:val="18"/>
                <w:szCs w:val="16"/>
              </w:rPr>
              <w:t>/час</w:t>
            </w:r>
          </w:p>
        </w:tc>
      </w:tr>
      <w:tr w:rsidR="00E34E47" w:rsidRPr="008E444F" w:rsidTr="009314DE">
        <w:trPr>
          <w:trHeight w:val="216"/>
        </w:trPr>
        <w:tc>
          <w:tcPr>
            <w:tcW w:w="3652" w:type="dxa"/>
          </w:tcPr>
          <w:p w:rsidR="00E34E47" w:rsidRPr="001E2374" w:rsidRDefault="00E34E47" w:rsidP="009314DE">
            <w:pPr>
              <w:pStyle w:val="a7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 xml:space="preserve">Рабочее вакуумметрическое давление </w:t>
            </w:r>
          </w:p>
        </w:tc>
        <w:tc>
          <w:tcPr>
            <w:tcW w:w="2835" w:type="dxa"/>
            <w:vAlign w:val="center"/>
          </w:tcPr>
          <w:p w:rsidR="00E34E47" w:rsidRPr="001E2374" w:rsidRDefault="00E34E47" w:rsidP="009314DE">
            <w:pPr>
              <w:pStyle w:val="a7"/>
              <w:jc w:val="center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>48±1кПа</w:t>
            </w:r>
          </w:p>
        </w:tc>
      </w:tr>
      <w:tr w:rsidR="00E34E47" w:rsidRPr="008E444F" w:rsidTr="009314DE">
        <w:trPr>
          <w:trHeight w:val="216"/>
        </w:trPr>
        <w:tc>
          <w:tcPr>
            <w:tcW w:w="3652" w:type="dxa"/>
          </w:tcPr>
          <w:p w:rsidR="00E34E47" w:rsidRPr="001E2374" w:rsidRDefault="00E34E47" w:rsidP="009314DE">
            <w:pPr>
              <w:pStyle w:val="a7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 xml:space="preserve">Габаритные размеры </w:t>
            </w:r>
          </w:p>
        </w:tc>
        <w:tc>
          <w:tcPr>
            <w:tcW w:w="2835" w:type="dxa"/>
            <w:vAlign w:val="center"/>
          </w:tcPr>
          <w:p w:rsidR="00E34E47" w:rsidRPr="001E2374" w:rsidRDefault="00E34E47" w:rsidP="009314DE">
            <w:pPr>
              <w:pStyle w:val="a7"/>
              <w:jc w:val="center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>1005×500×750</w:t>
            </w:r>
          </w:p>
        </w:tc>
      </w:tr>
      <w:tr w:rsidR="00E34E47" w:rsidRPr="008E444F" w:rsidTr="009314DE">
        <w:trPr>
          <w:trHeight w:val="216"/>
        </w:trPr>
        <w:tc>
          <w:tcPr>
            <w:tcW w:w="3652" w:type="dxa"/>
          </w:tcPr>
          <w:p w:rsidR="00E34E47" w:rsidRPr="001E2374" w:rsidRDefault="00E34E47" w:rsidP="009314DE">
            <w:pPr>
              <w:pStyle w:val="a7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 xml:space="preserve">Масса </w:t>
            </w:r>
          </w:p>
        </w:tc>
        <w:tc>
          <w:tcPr>
            <w:tcW w:w="2835" w:type="dxa"/>
            <w:vAlign w:val="center"/>
          </w:tcPr>
          <w:p w:rsidR="00E34E47" w:rsidRPr="001E2374" w:rsidRDefault="00E34E47" w:rsidP="009314DE">
            <w:pPr>
              <w:pStyle w:val="a7"/>
              <w:jc w:val="center"/>
              <w:rPr>
                <w:rFonts w:ascii="Verdana" w:hAnsi="Verdana"/>
                <w:sz w:val="18"/>
                <w:szCs w:val="16"/>
              </w:rPr>
            </w:pPr>
            <w:r w:rsidRPr="001E2374">
              <w:rPr>
                <w:rFonts w:ascii="Verdana" w:hAnsi="Verdana"/>
                <w:sz w:val="18"/>
                <w:szCs w:val="16"/>
              </w:rPr>
              <w:t>не более 60 кг</w:t>
            </w:r>
          </w:p>
        </w:tc>
      </w:tr>
    </w:tbl>
    <w:p w:rsidR="00E34E47" w:rsidRPr="008E444F" w:rsidRDefault="00E34E47" w:rsidP="00E34E47">
      <w:pPr>
        <w:pStyle w:val="a7"/>
        <w:spacing w:before="0" w:beforeAutospacing="0" w:after="0" w:afterAutospacing="0"/>
        <w:ind w:firstLine="540"/>
        <w:jc w:val="center"/>
        <w:rPr>
          <w:rFonts w:ascii="Verdana" w:hAnsi="Verdana"/>
          <w:sz w:val="16"/>
          <w:szCs w:val="16"/>
        </w:rPr>
      </w:pPr>
    </w:p>
    <w:p w:rsidR="00E34E47" w:rsidRPr="001E2374" w:rsidRDefault="00E34E47" w:rsidP="00E34E47">
      <w:pPr>
        <w:ind w:firstLine="284"/>
        <w:jc w:val="both"/>
        <w:rPr>
          <w:rFonts w:asciiTheme="majorHAnsi" w:hAnsiTheme="majorHAnsi"/>
          <w:b/>
          <w:i/>
          <w:sz w:val="22"/>
          <w:szCs w:val="22"/>
        </w:rPr>
      </w:pPr>
      <w:r w:rsidRPr="001E2374">
        <w:rPr>
          <w:rFonts w:asciiTheme="majorHAnsi" w:hAnsiTheme="majorHAnsi"/>
          <w:sz w:val="22"/>
          <w:szCs w:val="22"/>
        </w:rPr>
        <w:t xml:space="preserve">Предлагаемая продукция выпускается в двух исполнениях – </w:t>
      </w:r>
      <w:r w:rsidRPr="001E2374">
        <w:rPr>
          <w:rFonts w:asciiTheme="majorHAnsi" w:hAnsiTheme="majorHAnsi"/>
          <w:b/>
          <w:i/>
          <w:sz w:val="22"/>
          <w:szCs w:val="22"/>
        </w:rPr>
        <w:t xml:space="preserve">алюминиевом </w:t>
      </w:r>
      <w:r w:rsidRPr="001E2374">
        <w:rPr>
          <w:rFonts w:asciiTheme="majorHAnsi" w:hAnsiTheme="majorHAnsi"/>
          <w:i/>
          <w:sz w:val="22"/>
          <w:szCs w:val="22"/>
        </w:rPr>
        <w:t>и</w:t>
      </w:r>
      <w:r w:rsidRPr="001E2374">
        <w:rPr>
          <w:rFonts w:asciiTheme="majorHAnsi" w:hAnsiTheme="majorHAnsi"/>
          <w:b/>
          <w:i/>
          <w:sz w:val="22"/>
          <w:szCs w:val="22"/>
        </w:rPr>
        <w:t xml:space="preserve"> нержавеющем.</w:t>
      </w: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6759B1" w:rsidRDefault="00E34E47" w:rsidP="00E34E47">
      <w:pPr>
        <w:ind w:firstLine="567"/>
        <w:jc w:val="center"/>
        <w:rPr>
          <w:b/>
        </w:rPr>
      </w:pPr>
      <w:r w:rsidRPr="00A07092">
        <w:rPr>
          <w:b/>
        </w:rPr>
        <w:t>Ведро для выпойки телят ВТ.9.00.</w:t>
      </w:r>
      <w:proofErr w:type="gramStart"/>
      <w:r w:rsidRPr="00A07092">
        <w:rPr>
          <w:b/>
        </w:rPr>
        <w:t>СБ</w:t>
      </w:r>
      <w:proofErr w:type="gramEnd"/>
    </w:p>
    <w:p w:rsidR="00E34E47" w:rsidRPr="006759B1" w:rsidRDefault="00E34E47" w:rsidP="00E34E47">
      <w:pPr>
        <w:ind w:firstLine="567"/>
        <w:jc w:val="center"/>
        <w:rPr>
          <w:b/>
        </w:rPr>
      </w:pPr>
    </w:p>
    <w:p w:rsidR="00E34E47" w:rsidRPr="00A07092" w:rsidRDefault="00E34E47" w:rsidP="00E34E47">
      <w:pPr>
        <w:ind w:firstLine="284"/>
        <w:contextualSpacing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82550</wp:posOffset>
            </wp:positionV>
            <wp:extent cx="1902460" cy="2018030"/>
            <wp:effectExtent l="19050" t="0" r="2540" b="0"/>
            <wp:wrapSquare wrapText="bothSides"/>
            <wp:docPr id="4" name="Рисунок 2" descr="DSC0995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9951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355" t="24181" r="29584" b="1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A07092">
        <w:t xml:space="preserve">Навесное пластмассовое </w:t>
      </w:r>
      <w:r w:rsidRPr="00A07092">
        <w:rPr>
          <w:bCs/>
        </w:rPr>
        <w:t>ведро</w:t>
      </w:r>
      <w:r w:rsidRPr="00A07092">
        <w:rPr>
          <w:b/>
          <w:bCs/>
        </w:rPr>
        <w:t xml:space="preserve"> </w:t>
      </w:r>
      <w:r w:rsidRPr="00A07092">
        <w:t xml:space="preserve">предназначается для выпойки телят. Форма ведра, фиксационные прорези и крепкая металлическая ручка – позволяют быстро и надежно закрепить его на ограждении. Ведро имеет удобную шкалу объема от одного до девяти литров, что облегчает точность дозировки объема молока. Устойчиво к высоким температурам и кислотам. Пищевой пластик, не содержит кадмия. </w:t>
      </w:r>
    </w:p>
    <w:p w:rsidR="00E34E47" w:rsidRPr="000E0EF1" w:rsidRDefault="00E34E47" w:rsidP="00E34E47">
      <w:pPr>
        <w:rPr>
          <w:sz w:val="2"/>
        </w:rPr>
      </w:pPr>
    </w:p>
    <w:p w:rsidR="00E34E47" w:rsidRDefault="00E34E47" w:rsidP="00E34E47">
      <w:r w:rsidRPr="00A07092">
        <w:rPr>
          <w:b/>
        </w:rPr>
        <w:t>В комплект входят:</w:t>
      </w:r>
      <w:r w:rsidRPr="00A07092">
        <w:br/>
        <w:t xml:space="preserve">   - ведро из </w:t>
      </w:r>
      <w:proofErr w:type="spellStart"/>
      <w:r w:rsidRPr="00A07092">
        <w:t>ударостойкого</w:t>
      </w:r>
      <w:proofErr w:type="spellEnd"/>
      <w:r w:rsidRPr="00A07092">
        <w:t xml:space="preserve"> пластика с ручкой</w:t>
      </w:r>
      <w:r w:rsidRPr="00A07092">
        <w:br/>
        <w:t>   - сосок в сборе с клапаном</w:t>
      </w:r>
      <w:r w:rsidRPr="00A07092">
        <w:br/>
        <w:t>   - кронштейн для крепежа ведра</w:t>
      </w:r>
    </w:p>
    <w:p w:rsidR="00E34E47" w:rsidRDefault="00E34E47" w:rsidP="00E34E47">
      <w:pPr>
        <w:rPr>
          <w:b/>
          <w:bCs/>
        </w:rPr>
      </w:pPr>
    </w:p>
    <w:p w:rsidR="00E34E47" w:rsidRPr="006759B1" w:rsidRDefault="00E34E47" w:rsidP="00E34E47">
      <w:pPr>
        <w:jc w:val="center"/>
        <w:rPr>
          <w:b/>
          <w:bCs/>
        </w:rPr>
      </w:pPr>
    </w:p>
    <w:p w:rsidR="00E34E47" w:rsidRPr="006759B1" w:rsidRDefault="00E34E47" w:rsidP="00E34E47">
      <w:pPr>
        <w:jc w:val="center"/>
        <w:rPr>
          <w:b/>
          <w:bCs/>
        </w:rPr>
      </w:pPr>
    </w:p>
    <w:p w:rsidR="00E34E47" w:rsidRPr="006759B1" w:rsidRDefault="00E34E47" w:rsidP="00E34E4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43815</wp:posOffset>
            </wp:positionV>
            <wp:extent cx="1506855" cy="1526540"/>
            <wp:effectExtent l="19050" t="0" r="0" b="0"/>
            <wp:wrapTight wrapText="bothSides">
              <wp:wrapPolygon edited="0">
                <wp:start x="-273" y="0"/>
                <wp:lineTo x="-273" y="21295"/>
                <wp:lineTo x="21573" y="21295"/>
                <wp:lineTo x="21573" y="0"/>
                <wp:lineTo x="-273" y="0"/>
              </wp:wrapPolygon>
            </wp:wrapTight>
            <wp:docPr id="5" name="Рисунок 1" descr="C:\Documents and Settings\Джейхун\Мои документы\фото на каталог\фото продукции\P100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жейхун\Мои документы\фото на каталог\фото продукции\P10003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r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E47" w:rsidRPr="006759B1" w:rsidRDefault="00E34E47" w:rsidP="00E34E47">
      <w:pPr>
        <w:jc w:val="center"/>
        <w:rPr>
          <w:b/>
          <w:bCs/>
        </w:rPr>
      </w:pPr>
    </w:p>
    <w:p w:rsidR="00E34E47" w:rsidRPr="006759B1" w:rsidRDefault="00E34E47" w:rsidP="00E34E47">
      <w:pPr>
        <w:jc w:val="center"/>
        <w:rPr>
          <w:b/>
          <w:bCs/>
        </w:rPr>
      </w:pPr>
    </w:p>
    <w:p w:rsidR="00E34E47" w:rsidRDefault="00E34E47" w:rsidP="00E34E47">
      <w:pPr>
        <w:jc w:val="center"/>
        <w:rPr>
          <w:b/>
          <w:bCs/>
        </w:rPr>
      </w:pPr>
      <w:proofErr w:type="spellStart"/>
      <w:r w:rsidRPr="00FF1EC9">
        <w:rPr>
          <w:b/>
          <w:bCs/>
        </w:rPr>
        <w:t>Молокопоилка</w:t>
      </w:r>
      <w:proofErr w:type="spellEnd"/>
      <w:r w:rsidRPr="00FF1EC9">
        <w:rPr>
          <w:b/>
          <w:bCs/>
        </w:rPr>
        <w:t xml:space="preserve"> для телят</w:t>
      </w:r>
    </w:p>
    <w:p w:rsidR="00E34E47" w:rsidRPr="00FF1EC9" w:rsidRDefault="00E34E47" w:rsidP="00E34E47">
      <w:pPr>
        <w:ind w:firstLine="284"/>
      </w:pPr>
      <w:proofErr w:type="spellStart"/>
      <w:r w:rsidRPr="00FF1EC9">
        <w:rPr>
          <w:bCs/>
        </w:rPr>
        <w:t>Молокопоилка</w:t>
      </w:r>
      <w:proofErr w:type="spellEnd"/>
      <w:r w:rsidRPr="00FF1EC9">
        <w:rPr>
          <w:bCs/>
        </w:rPr>
        <w:t xml:space="preserve"> для телят</w:t>
      </w:r>
      <w:r>
        <w:t xml:space="preserve"> </w:t>
      </w:r>
      <w:proofErr w:type="gramStart"/>
      <w:r>
        <w:t>алюминиевая</w:t>
      </w:r>
      <w:proofErr w:type="gramEnd"/>
      <w:r w:rsidRPr="00867BF9">
        <w:t xml:space="preserve"> с соской предназначен</w:t>
      </w:r>
      <w:r>
        <w:t xml:space="preserve"> </w:t>
      </w:r>
      <w:r w:rsidRPr="00867BF9">
        <w:rPr>
          <w:bCs/>
          <w:kern w:val="36"/>
          <w:szCs w:val="48"/>
        </w:rPr>
        <w:t>для выпаивания телят молоком</w:t>
      </w:r>
      <w:r>
        <w:rPr>
          <w:bCs/>
          <w:kern w:val="36"/>
          <w:szCs w:val="48"/>
        </w:rPr>
        <w:t>.</w:t>
      </w:r>
      <w:r w:rsidRPr="00FF1E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4E47" w:rsidRPr="000E0EF1" w:rsidRDefault="00E34E47" w:rsidP="00E34E47"/>
    <w:p w:rsidR="00E34E47" w:rsidRPr="000E0EF1" w:rsidRDefault="00E34E47" w:rsidP="00E34E47"/>
    <w:p w:rsidR="00E34E47" w:rsidRPr="000E0EF1" w:rsidRDefault="00E34E47" w:rsidP="00E34E47"/>
    <w:p w:rsidR="00E34E47" w:rsidRDefault="00E34E47" w:rsidP="00E34E47"/>
    <w:p w:rsidR="00E34E47" w:rsidRDefault="00E34E47" w:rsidP="00E34E47"/>
    <w:p w:rsidR="00E34E47" w:rsidRDefault="00E34E47" w:rsidP="00E34E47"/>
    <w:p w:rsidR="00E34E47" w:rsidRPr="006759B1" w:rsidRDefault="00E34E47" w:rsidP="00E34E47">
      <w:pPr>
        <w:contextualSpacing/>
        <w:jc w:val="center"/>
        <w:rPr>
          <w:rStyle w:val="a6"/>
        </w:rPr>
      </w:pPr>
    </w:p>
    <w:p w:rsidR="00E34E47" w:rsidRPr="00A07092" w:rsidRDefault="00E34E47" w:rsidP="00E34E47">
      <w:pPr>
        <w:contextualSpacing/>
        <w:jc w:val="center"/>
        <w:rPr>
          <w:rStyle w:val="a6"/>
        </w:rPr>
      </w:pPr>
      <w:r w:rsidRPr="00A07092">
        <w:rPr>
          <w:rStyle w:val="a6"/>
        </w:rPr>
        <w:t>Чашка для дезинфекции сосков</w:t>
      </w:r>
    </w:p>
    <w:p w:rsidR="00E34E47" w:rsidRPr="00A07092" w:rsidRDefault="00E34E47" w:rsidP="00E34E47">
      <w:pPr>
        <w:contextualSpacing/>
        <w:jc w:val="center"/>
        <w:rPr>
          <w:rStyle w:val="a6"/>
          <w:rFonts w:ascii="Arial" w:hAnsi="Arial" w:cs="Arial"/>
        </w:rPr>
      </w:pPr>
      <w:r w:rsidRPr="00A07092">
        <w:rPr>
          <w:rStyle w:val="a6"/>
        </w:rPr>
        <w:t>после доения</w:t>
      </w:r>
    </w:p>
    <w:p w:rsidR="00E34E47" w:rsidRPr="00A07092" w:rsidRDefault="00E34E47" w:rsidP="00E34E47">
      <w:pPr>
        <w:contextualSpacing/>
        <w:jc w:val="both"/>
        <w:rPr>
          <w:rStyle w:val="a6"/>
          <w:rFonts w:ascii="Arial" w:hAnsi="Arial" w:cs="Arial"/>
        </w:rPr>
      </w:pPr>
    </w:p>
    <w:p w:rsidR="00E34E47" w:rsidRPr="00A07092" w:rsidRDefault="00E34E47" w:rsidP="00E34E47">
      <w:pPr>
        <w:ind w:firstLine="567"/>
        <w:contextualSpacing/>
        <w:jc w:val="both"/>
      </w:pPr>
      <w:r w:rsidRPr="00A07092">
        <w:rPr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363855</wp:posOffset>
            </wp:positionV>
            <wp:extent cx="2152650" cy="1610995"/>
            <wp:effectExtent l="0" t="266700" r="0" b="255905"/>
            <wp:wrapTight wrapText="bothSides">
              <wp:wrapPolygon edited="0">
                <wp:start x="41" y="21911"/>
                <wp:lineTo x="21450" y="21911"/>
                <wp:lineTo x="21450" y="-55"/>
                <wp:lineTo x="41" y="-55"/>
                <wp:lineTo x="41" y="21911"/>
              </wp:wrapPolygon>
            </wp:wrapTight>
            <wp:docPr id="7" name="Рисунок 3" descr="Z:\02 Коммерческий отдел ЧВМЗ\Джейхун\18.05.10 фотки с завода\Фото02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 Коммерческий отдел ЧВМЗ\Джейхун\18.05.10 фотки с завода\Фото020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65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092">
        <w:rPr>
          <w:rStyle w:val="a6"/>
        </w:rPr>
        <w:t>Чашка для обработки сосков вымени</w:t>
      </w:r>
      <w:r w:rsidRPr="00A07092">
        <w:t xml:space="preserve"> — применяется для дезинфекции сосков после каждого доения, тем самым предотвращая попадание бактерий в сосковый канал.</w:t>
      </w:r>
    </w:p>
    <w:p w:rsidR="00E34E47" w:rsidRPr="00A07092" w:rsidRDefault="00E34E47" w:rsidP="00E34E47">
      <w:pPr>
        <w:ind w:firstLine="567"/>
        <w:contextualSpacing/>
        <w:jc w:val="both"/>
      </w:pPr>
      <w:r w:rsidRPr="00A07092">
        <w:t>Чашка для дезинфекции обеспечивает  санитарно - гигиеническое качество обработки сосков после доения и позволяет экономно расходовать дезинфицирующий раствор.</w:t>
      </w:r>
    </w:p>
    <w:p w:rsidR="00E34E47" w:rsidRPr="00A07092" w:rsidRDefault="00E34E47" w:rsidP="00E34E47">
      <w:pPr>
        <w:ind w:firstLine="567"/>
        <w:contextualSpacing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57785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8" name="Рисунок 3" descr="C:\Documents and Settings\Джейхун\Мои документы\Мои рисунки\tcm-0-0-0_tcm184-6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жейхун\Мои документы\Мои рисунки\tcm-0-0-0_tcm184-649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092">
        <w:t>Наносят рабочий раствор на соски сразу после снятия доильного аппарата с вымени по окончании доения путем погружения соска в чашку для дезинфекции.</w:t>
      </w:r>
    </w:p>
    <w:p w:rsidR="00E34E47" w:rsidRPr="00A07092" w:rsidRDefault="00E34E47" w:rsidP="00E34E47">
      <w:pPr>
        <w:ind w:firstLine="567"/>
        <w:contextualSpacing/>
        <w:jc w:val="both"/>
      </w:pPr>
      <w:r w:rsidRPr="00A07092">
        <w:t>Объем чаши 300 мл.</w:t>
      </w:r>
    </w:p>
    <w:p w:rsidR="00E34E47" w:rsidRDefault="00E34E47" w:rsidP="00E34E47">
      <w:pPr>
        <w:ind w:firstLine="567"/>
        <w:contextualSpacing/>
        <w:jc w:val="both"/>
        <w:rPr>
          <w:sz w:val="28"/>
          <w:szCs w:val="28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6759B1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4E47" w:rsidRPr="00A07092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A07092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ндикатор</w:t>
      </w:r>
      <w:r w:rsidRPr="00A070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зоотехнического учета молока </w:t>
      </w:r>
    </w:p>
    <w:p w:rsidR="00E34E47" w:rsidRPr="00A07092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A07092">
        <w:rPr>
          <w:b/>
          <w:sz w:val="22"/>
          <w:szCs w:val="22"/>
        </w:rPr>
        <w:t>ИЗУМ 20.000</w:t>
      </w:r>
      <w:proofErr w:type="gramStart"/>
      <w:r w:rsidRPr="00A07092">
        <w:rPr>
          <w:b/>
          <w:sz w:val="22"/>
          <w:szCs w:val="22"/>
        </w:rPr>
        <w:t>СБ</w:t>
      </w:r>
      <w:proofErr w:type="gramEnd"/>
    </w:p>
    <w:p w:rsidR="00E34E47" w:rsidRPr="00A07092" w:rsidRDefault="00E34E47" w:rsidP="00E34E4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A07092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42545</wp:posOffset>
            </wp:positionV>
            <wp:extent cx="1456055" cy="2009775"/>
            <wp:effectExtent l="19050" t="0" r="0" b="0"/>
            <wp:wrapSquare wrapText="bothSides"/>
            <wp:docPr id="9" name="Рисунок 3" descr="P100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3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0000" contrast="20000"/>
                    </a:blip>
                    <a:srcRect l="18477" t="3554" r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E47" w:rsidRPr="00A07092" w:rsidRDefault="00E34E47" w:rsidP="00E34E47">
      <w:pPr>
        <w:pStyle w:val="a7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07092">
        <w:rPr>
          <w:sz w:val="22"/>
          <w:szCs w:val="22"/>
        </w:rPr>
        <w:t xml:space="preserve">Используется для измерения количества молока при зоотехническом контроле удоя в диапазоне от 1 до 20 кг с одной коровы и отбора молока для определения его качества при доении на доильных установках. </w:t>
      </w:r>
    </w:p>
    <w:p w:rsidR="00E34E47" w:rsidRPr="00A07092" w:rsidRDefault="00E34E47" w:rsidP="00E34E47">
      <w:pPr>
        <w:pStyle w:val="a7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07092">
        <w:rPr>
          <w:sz w:val="22"/>
          <w:szCs w:val="22"/>
        </w:rPr>
        <w:t>Мензурка индикатора предназначена для отбора части молока, проходящего через устройство, и взятия проб.</w:t>
      </w:r>
    </w:p>
    <w:p w:rsidR="00E34E47" w:rsidRPr="00A07092" w:rsidRDefault="00E34E47" w:rsidP="00E34E47">
      <w:pPr>
        <w:pStyle w:val="a7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07092">
        <w:rPr>
          <w:sz w:val="22"/>
          <w:szCs w:val="22"/>
        </w:rPr>
        <w:t xml:space="preserve">Конструкция устройства ИЗУМ 20.000 </w:t>
      </w:r>
      <w:proofErr w:type="gramStart"/>
      <w:r w:rsidRPr="00A07092">
        <w:rPr>
          <w:sz w:val="22"/>
          <w:szCs w:val="22"/>
        </w:rPr>
        <w:t>СБ</w:t>
      </w:r>
      <w:proofErr w:type="gramEnd"/>
      <w:r w:rsidRPr="00A07092">
        <w:rPr>
          <w:sz w:val="22"/>
          <w:szCs w:val="22"/>
        </w:rPr>
        <w:t xml:space="preserve"> позволяет производить зоотехнический контроль как при доении в молокопровод, так и при доении в ведро. Корпус прибора изготавливается из </w:t>
      </w:r>
      <w:proofErr w:type="spellStart"/>
      <w:r w:rsidRPr="00A07092">
        <w:rPr>
          <w:sz w:val="22"/>
          <w:szCs w:val="22"/>
        </w:rPr>
        <w:t>ударопрочной</w:t>
      </w:r>
      <w:proofErr w:type="spellEnd"/>
      <w:r w:rsidRPr="00A07092">
        <w:rPr>
          <w:sz w:val="22"/>
          <w:szCs w:val="22"/>
        </w:rPr>
        <w:t xml:space="preserve"> пластмассы. </w:t>
      </w:r>
    </w:p>
    <w:p w:rsidR="00E34E47" w:rsidRPr="00E34E47" w:rsidRDefault="00E34E47" w:rsidP="00E34E47"/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E34E47">
      <w:pPr>
        <w:jc w:val="center"/>
        <w:rPr>
          <w:b/>
          <w:sz w:val="28"/>
          <w:szCs w:val="28"/>
        </w:rPr>
      </w:pPr>
      <w:r w:rsidRPr="00E34E47">
        <w:rPr>
          <w:b/>
          <w:sz w:val="28"/>
          <w:szCs w:val="28"/>
        </w:rPr>
        <w:t xml:space="preserve">Ведро доильное прозрачное градуированное </w:t>
      </w:r>
    </w:p>
    <w:p w:rsidR="00E34E47" w:rsidRPr="00E34E47" w:rsidRDefault="00E34E47" w:rsidP="00E34E47">
      <w:pPr>
        <w:jc w:val="center"/>
        <w:rPr>
          <w:sz w:val="22"/>
          <w:szCs w:val="28"/>
        </w:rPr>
      </w:pPr>
      <w:r w:rsidRPr="00E34E47">
        <w:rPr>
          <w:b/>
          <w:sz w:val="28"/>
          <w:szCs w:val="28"/>
        </w:rPr>
        <w:t>АИД-М 1.50.105</w:t>
      </w:r>
    </w:p>
    <w:p w:rsidR="00E34E47" w:rsidRDefault="00E34E47" w:rsidP="00E34E47">
      <w:pPr>
        <w:ind w:firstLine="540"/>
        <w:jc w:val="both"/>
        <w:rPr>
          <w:sz w:val="28"/>
          <w:szCs w:val="28"/>
        </w:rPr>
      </w:pPr>
    </w:p>
    <w:p w:rsidR="00E34E47" w:rsidRPr="00E34E47" w:rsidRDefault="00E34E47" w:rsidP="00E34E47">
      <w:pPr>
        <w:ind w:firstLine="540"/>
        <w:jc w:val="both"/>
        <w:rPr>
          <w:sz w:val="22"/>
          <w:szCs w:val="28"/>
        </w:rPr>
      </w:pPr>
      <w:r w:rsidRPr="00E34E47">
        <w:rPr>
          <w:noProof/>
          <w:sz w:val="22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105410</wp:posOffset>
            </wp:positionV>
            <wp:extent cx="1595755" cy="1932305"/>
            <wp:effectExtent l="19050" t="0" r="4445" b="0"/>
            <wp:wrapTight wrapText="bothSides">
              <wp:wrapPolygon edited="0">
                <wp:start x="-258" y="0"/>
                <wp:lineTo x="-258" y="21295"/>
                <wp:lineTo x="21660" y="21295"/>
                <wp:lineTo x="21660" y="0"/>
                <wp:lineTo x="-258" y="0"/>
              </wp:wrapPolygon>
            </wp:wrapTight>
            <wp:docPr id="10" name="Рисунок 1" descr="Z:\02 Коммерческий отдел ЧВМЗ\Тихонов В.С\фото продукции\P100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Коммерческий отдел ЧВМЗ\Тихонов В.С\фото продукции\P10002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8182" r="1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E47">
        <w:rPr>
          <w:sz w:val="22"/>
          <w:szCs w:val="28"/>
        </w:rPr>
        <w:t>Ведро доильное прозрачное с емкостью 30 л. с мерной шкалой, используется</w:t>
      </w:r>
      <w:r w:rsidRPr="00E34E47">
        <w:rPr>
          <w:sz w:val="22"/>
          <w:szCs w:val="19"/>
        </w:rPr>
        <w:t xml:space="preserve"> для сбора молока и</w:t>
      </w:r>
      <w:r w:rsidRPr="00E34E47">
        <w:rPr>
          <w:sz w:val="22"/>
          <w:szCs w:val="28"/>
        </w:rPr>
        <w:t xml:space="preserve"> может комплектовать доильные агрегаты </w:t>
      </w:r>
      <w:r w:rsidRPr="00E34E47">
        <w:rPr>
          <w:rStyle w:val="a6"/>
          <w:color w:val="424343"/>
          <w:sz w:val="22"/>
          <w:szCs w:val="21"/>
        </w:rPr>
        <w:t>с доением в ведро</w:t>
      </w:r>
      <w:r w:rsidRPr="00E34E47">
        <w:rPr>
          <w:rStyle w:val="a6"/>
          <w:rFonts w:ascii="Arial" w:hAnsi="Arial" w:cs="Arial"/>
          <w:color w:val="424343"/>
          <w:sz w:val="22"/>
          <w:szCs w:val="21"/>
        </w:rPr>
        <w:t xml:space="preserve"> </w:t>
      </w:r>
      <w:r w:rsidRPr="00E34E47">
        <w:rPr>
          <w:sz w:val="22"/>
          <w:szCs w:val="28"/>
        </w:rPr>
        <w:t xml:space="preserve">или мобильные агрегаты как отечественного, так импортного производства.  </w:t>
      </w:r>
    </w:p>
    <w:p w:rsidR="00E34E47" w:rsidRPr="00E34E47" w:rsidRDefault="00E34E47" w:rsidP="00E34E47">
      <w:pPr>
        <w:ind w:firstLine="540"/>
        <w:jc w:val="both"/>
        <w:rPr>
          <w:b/>
          <w:sz w:val="22"/>
          <w:szCs w:val="28"/>
        </w:rPr>
      </w:pPr>
      <w:r w:rsidRPr="00E34E47">
        <w:rPr>
          <w:sz w:val="22"/>
          <w:szCs w:val="28"/>
        </w:rPr>
        <w:t xml:space="preserve">Ведро с ручкой из нержавеющей стали изготовлено из </w:t>
      </w:r>
      <w:r w:rsidRPr="00E34E47">
        <w:rPr>
          <w:bCs/>
          <w:sz w:val="22"/>
          <w:szCs w:val="28"/>
        </w:rPr>
        <w:t>прозрачного</w:t>
      </w:r>
      <w:r w:rsidRPr="00E34E47">
        <w:rPr>
          <w:sz w:val="22"/>
          <w:szCs w:val="28"/>
        </w:rPr>
        <w:t xml:space="preserve"> </w:t>
      </w:r>
      <w:proofErr w:type="spellStart"/>
      <w:r w:rsidRPr="00E34E47">
        <w:rPr>
          <w:sz w:val="22"/>
          <w:szCs w:val="28"/>
        </w:rPr>
        <w:t>ударопрочного</w:t>
      </w:r>
      <w:proofErr w:type="spellEnd"/>
      <w:r w:rsidRPr="00E34E47">
        <w:rPr>
          <w:sz w:val="22"/>
          <w:szCs w:val="28"/>
        </w:rPr>
        <w:t xml:space="preserve"> </w:t>
      </w:r>
      <w:r w:rsidRPr="00E34E47">
        <w:rPr>
          <w:bCs/>
          <w:sz w:val="22"/>
          <w:szCs w:val="28"/>
        </w:rPr>
        <w:t>поликарбоната.</w:t>
      </w:r>
      <w:r w:rsidRPr="00E34E47">
        <w:rPr>
          <w:sz w:val="22"/>
          <w:szCs w:val="28"/>
        </w:rPr>
        <w:t xml:space="preserve">  </w:t>
      </w:r>
    </w:p>
    <w:p w:rsidR="00E34E47" w:rsidRDefault="00E34E47" w:rsidP="00E34E47"/>
    <w:p w:rsidR="00E34E47" w:rsidRDefault="00E34E47" w:rsidP="00E34E47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35560</wp:posOffset>
            </wp:positionV>
            <wp:extent cx="1314450" cy="905510"/>
            <wp:effectExtent l="19050" t="0" r="0" b="0"/>
            <wp:wrapTight wrapText="bothSides">
              <wp:wrapPolygon edited="0">
                <wp:start x="-313" y="0"/>
                <wp:lineTo x="-313" y="21358"/>
                <wp:lineTo x="21600" y="21358"/>
                <wp:lineTo x="21600" y="0"/>
                <wp:lineTo x="-313" y="0"/>
              </wp:wrapPolygon>
            </wp:wrapTight>
            <wp:docPr id="11" name="Рисунок 3" descr="DSC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0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515" t="16222" r="18030" b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E47" w:rsidRDefault="00E34E47" w:rsidP="00E34E47"/>
    <w:p w:rsidR="00E34E47" w:rsidRDefault="00E34E47" w:rsidP="00E34E47"/>
    <w:p w:rsidR="00E34E47" w:rsidRDefault="00E34E47" w:rsidP="00E34E47"/>
    <w:p w:rsidR="00E34E47" w:rsidRDefault="00E34E47" w:rsidP="00E34E47"/>
    <w:p w:rsidR="00E34E47" w:rsidRDefault="00E34E47" w:rsidP="00E34E47"/>
    <w:p w:rsidR="00E34E47" w:rsidRPr="00E34E47" w:rsidRDefault="00E34E47" w:rsidP="00E34E47">
      <w:pPr>
        <w:rPr>
          <w:sz w:val="22"/>
        </w:rPr>
      </w:pPr>
      <w:r>
        <w:t xml:space="preserve">                                  </w:t>
      </w:r>
      <w:r w:rsidRPr="00E34E47">
        <w:rPr>
          <w:sz w:val="22"/>
        </w:rPr>
        <w:t>Крышка пластиковая с прокладкой</w:t>
      </w:r>
    </w:p>
    <w:p w:rsidR="00E34E47" w:rsidRPr="00E34E47" w:rsidRDefault="00E34E47" w:rsidP="00E34E47">
      <w:pPr>
        <w:jc w:val="both"/>
        <w:rPr>
          <w:sz w:val="20"/>
        </w:rPr>
      </w:pPr>
      <w:r w:rsidRPr="00E34E47">
        <w:rPr>
          <w:sz w:val="22"/>
        </w:rPr>
        <w:t xml:space="preserve">                                                    АИД М</w:t>
      </w:r>
      <w:proofErr w:type="gramStart"/>
      <w:r w:rsidRPr="00E34E47">
        <w:rPr>
          <w:sz w:val="22"/>
        </w:rPr>
        <w:t>1</w:t>
      </w:r>
      <w:proofErr w:type="gramEnd"/>
      <w:r w:rsidRPr="00E34E47">
        <w:rPr>
          <w:sz w:val="22"/>
        </w:rPr>
        <w:t>.50.120</w:t>
      </w: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B005A6">
      <w:pPr>
        <w:jc w:val="both"/>
        <w:rPr>
          <w:sz w:val="22"/>
        </w:rPr>
      </w:pPr>
    </w:p>
    <w:p w:rsidR="00E34E47" w:rsidRPr="00E34E47" w:rsidRDefault="00E34E47" w:rsidP="00E34E47">
      <w:pPr>
        <w:jc w:val="both"/>
        <w:rPr>
          <w:b/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106045</wp:posOffset>
            </wp:positionV>
            <wp:extent cx="1438275" cy="1276350"/>
            <wp:effectExtent l="19050" t="0" r="9525" b="0"/>
            <wp:wrapTight wrapText="bothSides">
              <wp:wrapPolygon edited="0">
                <wp:start x="-286" y="0"/>
                <wp:lineTo x="-286" y="21278"/>
                <wp:lineTo x="21743" y="21278"/>
                <wp:lineTo x="21743" y="0"/>
                <wp:lineTo x="-286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900" t="30661" r="36344" b="2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E47">
        <w:rPr>
          <w:b/>
          <w:sz w:val="22"/>
          <w:szCs w:val="22"/>
        </w:rPr>
        <w:t>Коллектор АИД-М 1.50.210 (</w:t>
      </w:r>
      <w:r w:rsidRPr="00E34E47">
        <w:rPr>
          <w:b/>
          <w:sz w:val="22"/>
          <w:szCs w:val="22"/>
          <w:lang w:val="en-US"/>
        </w:rPr>
        <w:t>V</w:t>
      </w:r>
      <w:r w:rsidRPr="00E34E47">
        <w:rPr>
          <w:b/>
          <w:sz w:val="22"/>
          <w:szCs w:val="22"/>
        </w:rPr>
        <w:t xml:space="preserve"> – 340 см</w:t>
      </w:r>
      <w:r w:rsidRPr="00E34E47">
        <w:rPr>
          <w:b/>
          <w:sz w:val="22"/>
          <w:szCs w:val="22"/>
          <w:vertAlign w:val="superscript"/>
        </w:rPr>
        <w:t>3</w:t>
      </w:r>
      <w:r w:rsidRPr="00E34E47">
        <w:rPr>
          <w:b/>
          <w:sz w:val="22"/>
          <w:szCs w:val="22"/>
        </w:rPr>
        <w:t>)</w:t>
      </w:r>
    </w:p>
    <w:p w:rsidR="00E34E47" w:rsidRPr="00E34E47" w:rsidRDefault="00E34E47" w:rsidP="00E34E47">
      <w:pPr>
        <w:jc w:val="both"/>
        <w:rPr>
          <w:b/>
          <w:sz w:val="22"/>
          <w:szCs w:val="22"/>
        </w:rPr>
      </w:pPr>
    </w:p>
    <w:p w:rsidR="00E34E47" w:rsidRPr="00E34E47" w:rsidRDefault="00E34E47" w:rsidP="00E34E47">
      <w:pPr>
        <w:jc w:val="both"/>
        <w:rPr>
          <w:sz w:val="22"/>
          <w:szCs w:val="22"/>
        </w:rPr>
      </w:pPr>
      <w:r w:rsidRPr="00E34E47">
        <w:rPr>
          <w:sz w:val="22"/>
          <w:szCs w:val="22"/>
        </w:rPr>
        <w:t xml:space="preserve">Коллектор АИД-М 1.50.210 предназначен для распределения переменного вакуума по пульсационным камерам пульсатора в  доильных аппаратах, и также сбора молока из </w:t>
      </w:r>
      <w:proofErr w:type="gramStart"/>
      <w:r w:rsidRPr="00E34E47">
        <w:rPr>
          <w:sz w:val="22"/>
          <w:szCs w:val="22"/>
        </w:rPr>
        <w:t>под</w:t>
      </w:r>
      <w:proofErr w:type="gramEnd"/>
      <w:r w:rsidRPr="00E34E47">
        <w:rPr>
          <w:sz w:val="22"/>
          <w:szCs w:val="22"/>
        </w:rPr>
        <w:t xml:space="preserve"> сосковых пространств в общую молочно-вакуумную магистраль. Коллектор АИД-М 1.50.210 используется в аппаратах попарного доения. Увеличенный объем (340 см</w:t>
      </w:r>
      <w:r w:rsidRPr="00E34E47">
        <w:rPr>
          <w:sz w:val="22"/>
          <w:szCs w:val="22"/>
          <w:vertAlign w:val="superscript"/>
        </w:rPr>
        <w:t>3</w:t>
      </w:r>
      <w:r w:rsidRPr="00E34E47">
        <w:rPr>
          <w:sz w:val="22"/>
          <w:szCs w:val="22"/>
        </w:rPr>
        <w:t>) камеры повышает продуктивность процессов доения.</w:t>
      </w:r>
    </w:p>
    <w:p w:rsidR="00E34E47" w:rsidRPr="00E34E47" w:rsidRDefault="00E34E47" w:rsidP="00E34E47">
      <w:pPr>
        <w:rPr>
          <w:sz w:val="22"/>
          <w:szCs w:val="22"/>
        </w:rPr>
      </w:pPr>
    </w:p>
    <w:p w:rsidR="005B15BD" w:rsidRPr="0018246E" w:rsidRDefault="005B15BD" w:rsidP="005B15BD">
      <w:pPr>
        <w:ind w:firstLine="426"/>
        <w:contextualSpacing/>
        <w:jc w:val="both"/>
      </w:pPr>
      <w:r w:rsidRPr="0018246E">
        <w:t xml:space="preserve">Более подробную информацию по предлагаемой продукции и услугам Вы можете получить, связавшись с коммерческим отделом </w:t>
      </w:r>
      <w:proofErr w:type="gramStart"/>
      <w:r w:rsidRPr="0018246E">
        <w:t>по</w:t>
      </w:r>
      <w:proofErr w:type="gramEnd"/>
      <w:r w:rsidRPr="0018246E">
        <w:t xml:space="preserve"> </w:t>
      </w:r>
      <w:proofErr w:type="gramStart"/>
      <w:r w:rsidRPr="0018246E">
        <w:t>тел</w:t>
      </w:r>
      <w:proofErr w:type="gramEnd"/>
      <w:r w:rsidRPr="0018246E">
        <w:t xml:space="preserve">./факс: </w:t>
      </w:r>
    </w:p>
    <w:p w:rsidR="004E2994" w:rsidRPr="004E2994" w:rsidRDefault="004E2994" w:rsidP="00B005A6">
      <w:pPr>
        <w:jc w:val="both"/>
      </w:pPr>
    </w:p>
    <w:p w:rsidR="00C80EAB" w:rsidRPr="00C704F0" w:rsidRDefault="00B005A6" w:rsidP="00B005A6">
      <w:pPr>
        <w:jc w:val="both"/>
        <w:rPr>
          <w:b/>
        </w:rPr>
      </w:pPr>
      <w:r w:rsidRPr="00C704F0">
        <w:rPr>
          <w:b/>
        </w:rPr>
        <w:t xml:space="preserve">Россия, 446840, Самарская обл., с. Челно-Вершины, ул. Заводская, 24, </w:t>
      </w:r>
    </w:p>
    <w:p w:rsidR="00B005A6" w:rsidRPr="005E31BD" w:rsidRDefault="00C704F0" w:rsidP="00B005A6">
      <w:pPr>
        <w:jc w:val="both"/>
      </w:pPr>
      <w:r w:rsidRPr="005E31BD">
        <w:t>т</w:t>
      </w:r>
      <w:r w:rsidR="00B005A6" w:rsidRPr="005E31BD">
        <w:t xml:space="preserve">елефоны в </w:t>
      </w:r>
      <w:proofErr w:type="gramStart"/>
      <w:r w:rsidR="00B005A6" w:rsidRPr="005E31BD">
        <w:t>г</w:t>
      </w:r>
      <w:proofErr w:type="gramEnd"/>
      <w:r w:rsidR="00B005A6" w:rsidRPr="005E31BD">
        <w:t>. Самаре;</w:t>
      </w:r>
    </w:p>
    <w:p w:rsidR="00B005A6" w:rsidRPr="005E31BD" w:rsidRDefault="00B005A6" w:rsidP="00B005A6">
      <w:pPr>
        <w:jc w:val="both"/>
      </w:pPr>
      <w:r w:rsidRPr="005E31BD">
        <w:t>(846) 951-03-22, 951-98-95, 951-90-66</w:t>
      </w:r>
    </w:p>
    <w:p w:rsidR="00697AC3" w:rsidRPr="00E34E47" w:rsidRDefault="0018246E" w:rsidP="00E34E47">
      <w:pPr>
        <w:jc w:val="both"/>
        <w:rPr>
          <w:b/>
          <w:lang w:val="en-US"/>
        </w:rPr>
      </w:pPr>
      <w:r>
        <w:rPr>
          <w:b/>
        </w:rPr>
        <w:t>Конт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>ица: Гарибов Джейхун Шакирович</w:t>
      </w:r>
    </w:p>
    <w:sectPr w:rsidR="00697AC3" w:rsidRPr="00E34E47" w:rsidSect="00697A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90E"/>
    <w:multiLevelType w:val="hybridMultilevel"/>
    <w:tmpl w:val="89921E2A"/>
    <w:lvl w:ilvl="0" w:tplc="756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CBA"/>
    <w:multiLevelType w:val="hybridMultilevel"/>
    <w:tmpl w:val="93DAAA24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5FDB2BED"/>
    <w:multiLevelType w:val="hybridMultilevel"/>
    <w:tmpl w:val="89C85816"/>
    <w:lvl w:ilvl="0" w:tplc="756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42F81"/>
    <w:multiLevelType w:val="hybridMultilevel"/>
    <w:tmpl w:val="D1321B54"/>
    <w:lvl w:ilvl="0" w:tplc="F3AEF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B6F28"/>
    <w:multiLevelType w:val="hybridMultilevel"/>
    <w:tmpl w:val="1DD61E8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82D"/>
    <w:rsid w:val="0018246E"/>
    <w:rsid w:val="003013AB"/>
    <w:rsid w:val="003804AF"/>
    <w:rsid w:val="00401EF7"/>
    <w:rsid w:val="0043747C"/>
    <w:rsid w:val="00482AB9"/>
    <w:rsid w:val="004E2994"/>
    <w:rsid w:val="0052570E"/>
    <w:rsid w:val="00590888"/>
    <w:rsid w:val="005B15BD"/>
    <w:rsid w:val="005E210E"/>
    <w:rsid w:val="005E31BD"/>
    <w:rsid w:val="005F13C8"/>
    <w:rsid w:val="00655FE1"/>
    <w:rsid w:val="006759B1"/>
    <w:rsid w:val="00697AC3"/>
    <w:rsid w:val="007F6F4E"/>
    <w:rsid w:val="008570DE"/>
    <w:rsid w:val="008C527B"/>
    <w:rsid w:val="00A911BD"/>
    <w:rsid w:val="00B005A6"/>
    <w:rsid w:val="00B07BED"/>
    <w:rsid w:val="00B13B0A"/>
    <w:rsid w:val="00C3011F"/>
    <w:rsid w:val="00C66CEF"/>
    <w:rsid w:val="00C704F0"/>
    <w:rsid w:val="00C80EAB"/>
    <w:rsid w:val="00CA2844"/>
    <w:rsid w:val="00CE74AF"/>
    <w:rsid w:val="00CF0675"/>
    <w:rsid w:val="00E34E47"/>
    <w:rsid w:val="00E6382D"/>
    <w:rsid w:val="00FD02BF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70E"/>
    <w:pPr>
      <w:ind w:left="720"/>
      <w:contextualSpacing/>
    </w:pPr>
  </w:style>
  <w:style w:type="character" w:styleId="a6">
    <w:name w:val="Strong"/>
    <w:basedOn w:val="a0"/>
    <w:uiPriority w:val="22"/>
    <w:qFormat/>
    <w:rsid w:val="0052570E"/>
    <w:rPr>
      <w:b/>
      <w:bCs/>
    </w:rPr>
  </w:style>
  <w:style w:type="paragraph" w:styleId="a7">
    <w:name w:val="Normal (Web)"/>
    <w:basedOn w:val="a"/>
    <w:rsid w:val="00E34E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0717-F22A-4F65-A74C-89591F34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BETTA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Джейхун</dc:creator>
  <cp:keywords/>
  <dc:description/>
  <cp:lastModifiedBy>Джейхун</cp:lastModifiedBy>
  <cp:revision>3</cp:revision>
  <dcterms:created xsi:type="dcterms:W3CDTF">2011-07-18T12:56:00Z</dcterms:created>
  <dcterms:modified xsi:type="dcterms:W3CDTF">2011-07-19T07:04:00Z</dcterms:modified>
</cp:coreProperties>
</file>